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34DBD" w:rsidRDefault="00B939E8">
      <w:pPr>
        <w:pStyle w:val="Titre1"/>
      </w:pPr>
      <w:bookmarkStart w:id="0" w:name="aspetar-technology"/>
      <w:r>
        <w:t>Aspetar Technology</w:t>
      </w:r>
    </w:p>
    <w:p w:rsidR="00B34DBD" w:rsidRDefault="00B939E8">
      <w:pPr>
        <w:pStyle w:val="Titre2"/>
      </w:pPr>
      <w:bookmarkStart w:id="1" w:name="X77678ad8f66c3b129596c80ab8f76cb78a1b013"/>
      <w:r>
        <w:t>Strategic Report: Lock-IN Acquisition and Global Leadership</w:t>
      </w:r>
    </w:p>
    <w:p w:rsidR="00B34DBD" w:rsidRDefault="00665C3A">
      <w:r>
        <w:rPr>
          <w:noProof/>
        </w:rPr>
        <w:pict>
          <v:rect id="_x0000_i1035" alt="" style="width:453.6pt;height:.05pt;mso-width-percent:0;mso-height-percent:0;mso-width-percent:0;mso-height-percent:0" o:hralign="center" o:hrstd="t" o:hr="t"/>
        </w:pict>
      </w:r>
    </w:p>
    <w:p w:rsidR="00B34DBD" w:rsidRDefault="00B939E8">
      <w:pPr>
        <w:pStyle w:val="Titre2"/>
      </w:pPr>
      <w:bookmarkStart w:id="2" w:name="table-des-matières"/>
      <w:bookmarkEnd w:id="1"/>
      <w:r>
        <w:t>Table of Contents</w:t>
      </w:r>
    </w:p>
    <w:p w:rsidR="00B34DBD" w:rsidRDefault="00B939E8">
      <w:pPr>
        <w:pStyle w:val="Compact"/>
        <w:numPr>
          <w:ilvl w:val="0"/>
          <w:numId w:val="2"/>
        </w:numPr>
      </w:pPr>
      <w:r>
        <w:t>Global Market Context</w:t>
      </w:r>
    </w:p>
    <w:p w:rsidR="00B34DBD" w:rsidRDefault="00B939E8">
      <w:pPr>
        <w:pStyle w:val="Compact"/>
        <w:numPr>
          <w:ilvl w:val="0"/>
          <w:numId w:val="2"/>
        </w:numPr>
      </w:pPr>
      <w:r>
        <w:t>The global orthopaedic problem</w:t>
      </w:r>
    </w:p>
    <w:p w:rsidR="00B34DBD" w:rsidRDefault="00B939E8">
      <w:pPr>
        <w:pStyle w:val="Compact"/>
        <w:numPr>
          <w:ilvl w:val="0"/>
          <w:numId w:val="2"/>
        </w:numPr>
      </w:pPr>
      <w:r>
        <w:t>Lock-IN SOLUTIONS: INNOVATION BREAKTHROUGH</w:t>
      </w:r>
    </w:p>
    <w:p w:rsidR="00B34DBD" w:rsidRDefault="00B939E8">
      <w:pPr>
        <w:pStyle w:val="Compact"/>
        <w:numPr>
          <w:ilvl w:val="0"/>
          <w:numId w:val="2"/>
        </w:numPr>
      </w:pPr>
      <w:r>
        <w:t>Aspetar Positioning as a Global Brand</w:t>
      </w:r>
    </w:p>
    <w:p w:rsidR="00B34DBD" w:rsidRDefault="00B939E8">
      <w:pPr>
        <w:pStyle w:val="Compact"/>
        <w:numPr>
          <w:ilvl w:val="0"/>
          <w:numId w:val="2"/>
        </w:numPr>
      </w:pPr>
      <w:r>
        <w:t>Aspetar + Lock-IN SYNERGY: DECISIVE COMPETITIVE ADVANTAGE</w:t>
      </w:r>
    </w:p>
    <w:p w:rsidR="00B34DBD" w:rsidRDefault="00B939E8">
      <w:pPr>
        <w:pStyle w:val="Compact"/>
        <w:numPr>
          <w:ilvl w:val="0"/>
          <w:numId w:val="2"/>
        </w:numPr>
      </w:pPr>
      <w:r>
        <w:t>Innovative business model vs. American leaders</w:t>
      </w:r>
    </w:p>
    <w:p w:rsidR="00B34DBD" w:rsidRDefault="00B939E8">
      <w:pPr>
        <w:pStyle w:val="Compact"/>
        <w:numPr>
          <w:ilvl w:val="0"/>
          <w:numId w:val="2"/>
        </w:numPr>
      </w:pPr>
      <w:r>
        <w:t>Artificial Intelligence: The Value Multiplier</w:t>
      </w:r>
    </w:p>
    <w:p w:rsidR="00B34DBD" w:rsidRDefault="00B939E8">
      <w:pPr>
        <w:pStyle w:val="Compact"/>
        <w:numPr>
          <w:ilvl w:val="0"/>
          <w:numId w:val="2"/>
        </w:numPr>
      </w:pPr>
      <w:r>
        <w:t>Global Deployment Strategy</w:t>
      </w:r>
    </w:p>
    <w:p w:rsidR="00B34DBD" w:rsidRDefault="00B939E8">
      <w:pPr>
        <w:pStyle w:val="Compact"/>
        <w:numPr>
          <w:ilvl w:val="0"/>
          <w:numId w:val="2"/>
        </w:numPr>
      </w:pPr>
      <w:r>
        <w:t>Conclusion and Recommendations</w:t>
      </w:r>
    </w:p>
    <w:p w:rsidR="00B34DBD" w:rsidRDefault="00665C3A">
      <w:r>
        <w:rPr>
          <w:noProof/>
        </w:rPr>
        <w:pict>
          <v:rect id="_x0000_i1034" alt="" style="width:453.6pt;height:.05pt;mso-width-percent:0;mso-height-percent:0;mso-width-percent:0;mso-height-percent:0" o:hralign="center" o:hrstd="t" o:hr="t"/>
        </w:pict>
      </w:r>
    </w:p>
    <w:p w:rsidR="003521A3" w:rsidRDefault="003521A3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8"/>
          <w:szCs w:val="28"/>
        </w:rPr>
      </w:pPr>
      <w:bookmarkStart w:id="3" w:name="contexte-marché-mondial"/>
      <w:bookmarkEnd w:id="2"/>
      <w:r>
        <w:br w:type="page"/>
      </w:r>
    </w:p>
    <w:p w:rsidR="00B34DBD" w:rsidRDefault="00B939E8">
      <w:pPr>
        <w:pStyle w:val="Titre2"/>
      </w:pPr>
      <w:r>
        <w:lastRenderedPageBreak/>
        <w:t>1. GLOBAL MARKET CONTEXT</w:t>
      </w:r>
    </w:p>
    <w:p w:rsidR="00B34DBD" w:rsidRDefault="00B939E8">
      <w:pPr>
        <w:pStyle w:val="Titre3"/>
      </w:pPr>
      <w:bookmarkStart w:id="4" w:name="Xfbe767ea750873d3cad3766ffbfa97cd3e325f8"/>
      <w:r>
        <w:t>1.1 Size and Structure of the Global Healthcare Market</w:t>
      </w:r>
    </w:p>
    <w:p w:rsidR="00B34DBD" w:rsidRDefault="00B939E8">
      <w:pPr>
        <w:pStyle w:val="FirstParagraph"/>
      </w:pPr>
      <w:r>
        <w:t>The global healthcare market represents a colossal opportunity, structured around three major revenue streams: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3208"/>
        <w:gridCol w:w="3207"/>
        <w:gridCol w:w="3207"/>
      </w:tblGrid>
      <w:tr w:rsidR="00B34DBD" w:rsidTr="00B34D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640" w:type="dxa"/>
          </w:tcPr>
          <w:p w:rsidR="00B34DBD" w:rsidRDefault="00B939E8">
            <w:pPr>
              <w:pStyle w:val="Compact"/>
            </w:pPr>
            <w:r>
              <w:t>Source of Income</w:t>
            </w:r>
          </w:p>
        </w:tc>
        <w:tc>
          <w:tcPr>
            <w:tcW w:w="2640" w:type="dxa"/>
          </w:tcPr>
          <w:p w:rsidR="00B34DBD" w:rsidRDefault="00B939E8">
            <w:pPr>
              <w:pStyle w:val="Compact"/>
            </w:pPr>
            <w:r>
              <w:t>2022 Value</w:t>
            </w:r>
          </w:p>
        </w:tc>
        <w:tc>
          <w:tcPr>
            <w:tcW w:w="2640" w:type="dxa"/>
          </w:tcPr>
          <w:p w:rsidR="00B34DBD" w:rsidRDefault="00B939E8">
            <w:pPr>
              <w:pStyle w:val="Compact"/>
            </w:pPr>
            <w:r>
              <w:t>2031 Projection</w:t>
            </w:r>
          </w:p>
        </w:tc>
      </w:tr>
      <w:tr w:rsidR="00B34DBD">
        <w:tc>
          <w:tcPr>
            <w:tcW w:w="2640" w:type="dxa"/>
          </w:tcPr>
          <w:p w:rsidR="00B34DBD" w:rsidRDefault="00B939E8">
            <w:pPr>
              <w:pStyle w:val="Compact"/>
            </w:pPr>
            <w:r>
              <w:rPr>
                <w:b/>
                <w:bCs/>
              </w:rPr>
              <w:t>Pharmaceutical industry</w:t>
            </w:r>
          </w:p>
        </w:tc>
        <w:tc>
          <w:tcPr>
            <w:tcW w:w="2640" w:type="dxa"/>
          </w:tcPr>
          <w:p w:rsidR="00B34DBD" w:rsidRDefault="00B939E8">
            <w:pPr>
              <w:pStyle w:val="Compact"/>
            </w:pPr>
            <w:r>
              <w:t>-</w:t>
            </w:r>
          </w:p>
        </w:tc>
        <w:tc>
          <w:tcPr>
            <w:tcW w:w="2640" w:type="dxa"/>
          </w:tcPr>
          <w:p w:rsidR="00B34DBD" w:rsidRDefault="00B939E8">
            <w:pPr>
              <w:pStyle w:val="Compact"/>
            </w:pPr>
            <w:r>
              <w:rPr>
                <w:b/>
                <w:bCs/>
              </w:rPr>
              <w:t>$2.800 billion</w:t>
            </w:r>
          </w:p>
        </w:tc>
      </w:tr>
      <w:tr w:rsidR="00B34DBD">
        <w:tc>
          <w:tcPr>
            <w:tcW w:w="2640" w:type="dxa"/>
          </w:tcPr>
          <w:p w:rsidR="00B34DBD" w:rsidRDefault="00B939E8">
            <w:pPr>
              <w:pStyle w:val="Compact"/>
            </w:pPr>
            <w:r>
              <w:rPr>
                <w:b/>
                <w:bCs/>
              </w:rPr>
              <w:t>Medical Devices</w:t>
            </w:r>
          </w:p>
        </w:tc>
        <w:tc>
          <w:tcPr>
            <w:tcW w:w="2640" w:type="dxa"/>
          </w:tcPr>
          <w:p w:rsidR="00B34DBD" w:rsidRDefault="00B939E8">
            <w:pPr>
              <w:pStyle w:val="Compact"/>
            </w:pPr>
            <w:r>
              <w:t>-</w:t>
            </w:r>
          </w:p>
        </w:tc>
        <w:tc>
          <w:tcPr>
            <w:tcW w:w="2640" w:type="dxa"/>
          </w:tcPr>
          <w:p w:rsidR="00B34DBD" w:rsidRDefault="00B939E8">
            <w:pPr>
              <w:pStyle w:val="Compact"/>
            </w:pPr>
            <w:r>
              <w:rPr>
                <w:b/>
                <w:bCs/>
              </w:rPr>
              <w:t>$1,000 billion</w:t>
            </w:r>
          </w:p>
        </w:tc>
      </w:tr>
      <w:tr w:rsidR="00B34DBD">
        <w:tc>
          <w:tcPr>
            <w:tcW w:w="2640" w:type="dxa"/>
          </w:tcPr>
          <w:p w:rsidR="00B34DBD" w:rsidRDefault="00B939E8">
            <w:pPr>
              <w:pStyle w:val="Compact"/>
            </w:pPr>
            <w:r>
              <w:rPr>
                <w:b/>
                <w:bCs/>
              </w:rPr>
              <w:t>Private Hospitals &amp; Clinics</w:t>
            </w:r>
          </w:p>
        </w:tc>
        <w:tc>
          <w:tcPr>
            <w:tcW w:w="2640" w:type="dxa"/>
          </w:tcPr>
          <w:p w:rsidR="00B34DBD" w:rsidRDefault="00B939E8">
            <w:pPr>
              <w:pStyle w:val="Compact"/>
            </w:pPr>
            <w:r>
              <w:t>Continued growth</w:t>
            </w:r>
          </w:p>
        </w:tc>
        <w:tc>
          <w:tcPr>
            <w:tcW w:w="2640" w:type="dxa"/>
          </w:tcPr>
          <w:p w:rsidR="00B34DBD" w:rsidRDefault="00B939E8">
            <w:pPr>
              <w:pStyle w:val="Compact"/>
            </w:pPr>
            <w:r>
              <w:t>Continued growth</w:t>
            </w:r>
          </w:p>
        </w:tc>
      </w:tr>
    </w:tbl>
    <w:p w:rsidR="00B34DBD" w:rsidRDefault="00B939E8">
      <w:pPr>
        <w:pStyle w:val="Titre3"/>
      </w:pPr>
      <w:bookmarkStart w:id="5" w:name="le-marché-des-implants-orthopédiques"/>
      <w:bookmarkEnd w:id="4"/>
      <w:r>
        <w:t>1.2 The Orthopedic Implant Market</w:t>
      </w:r>
    </w:p>
    <w:p w:rsidR="00B34DBD" w:rsidRDefault="00B939E8">
      <w:pPr>
        <w:pStyle w:val="FirstParagraph"/>
      </w:pPr>
      <w:r>
        <w:t>Within the Medical Devices sector, the orthopedic implant market represents a hyper-growth segment:</w:t>
      </w:r>
    </w:p>
    <w:p w:rsidR="00B34DBD" w:rsidRDefault="00B939E8">
      <w:pPr>
        <w:pStyle w:val="Compact"/>
        <w:numPr>
          <w:ilvl w:val="0"/>
          <w:numId w:val="3"/>
        </w:numPr>
      </w:pPr>
      <w:r>
        <w:rPr>
          <w:b/>
          <w:bCs/>
        </w:rPr>
        <w:t>2022</w:t>
      </w:r>
      <w:r>
        <w:t>: More than USD 50 billion</w:t>
      </w:r>
    </w:p>
    <w:p w:rsidR="00B34DBD" w:rsidRDefault="00B939E8">
      <w:pPr>
        <w:pStyle w:val="Compact"/>
        <w:numPr>
          <w:ilvl w:val="0"/>
          <w:numId w:val="3"/>
        </w:numPr>
      </w:pPr>
      <w:r>
        <w:rPr>
          <w:b/>
          <w:bCs/>
        </w:rPr>
        <w:t>2030</w:t>
      </w:r>
      <w:r>
        <w:t>: More than 80 billion USD</w:t>
      </w:r>
    </w:p>
    <w:p w:rsidR="00B34DBD" w:rsidRDefault="00B939E8">
      <w:pPr>
        <w:pStyle w:val="Compact"/>
        <w:numPr>
          <w:ilvl w:val="0"/>
          <w:numId w:val="3"/>
        </w:numPr>
      </w:pPr>
      <w:r>
        <w:rPr>
          <w:b/>
          <w:bCs/>
        </w:rPr>
        <w:t xml:space="preserve">CAGR: </w:t>
      </w:r>
      <w:r>
        <w:t>~6% year-over-year</w:t>
      </w:r>
    </w:p>
    <w:p w:rsidR="00B34DBD" w:rsidRDefault="00B939E8">
      <w:pPr>
        <w:pStyle w:val="FirstParagraph"/>
      </w:pPr>
      <w:r>
        <w:rPr>
          <w:b/>
          <w:bCs/>
        </w:rPr>
        <w:t>Lock-IN positions Aspetar in this highly strategic segment.</w:t>
      </w:r>
    </w:p>
    <w:p w:rsidR="00B34DBD" w:rsidRDefault="00665C3A">
      <w:r>
        <w:rPr>
          <w:noProof/>
        </w:rPr>
        <w:pict>
          <v:rect id="_x0000_i1033" alt="" style="width:453.6pt;height:.05pt;mso-width-percent:0;mso-height-percent:0;mso-width-percent:0;mso-height-percent:0" o:hralign="center" o:hrstd="t" o:hr="t"/>
        </w:pict>
      </w:r>
    </w:p>
    <w:p w:rsidR="00B34DBD" w:rsidRDefault="00B939E8">
      <w:pPr>
        <w:pStyle w:val="Titre2"/>
      </w:pPr>
      <w:bookmarkStart w:id="6" w:name="la-problématique-orthopédique-globale"/>
      <w:bookmarkEnd w:id="3"/>
      <w:bookmarkEnd w:id="5"/>
      <w:r>
        <w:t>2. THE GLOBAL ORTHOPAEDIC PROBLEM</w:t>
      </w:r>
    </w:p>
    <w:p w:rsidR="00B34DBD" w:rsidRDefault="00B939E8">
      <w:pPr>
        <w:pStyle w:val="Titre3"/>
      </w:pPr>
      <w:bookmarkStart w:id="7" w:name="le-défi-médical-central"/>
      <w:r>
        <w:t>2.1 The central medical challenge</w:t>
      </w:r>
    </w:p>
    <w:p w:rsidR="00B34DBD" w:rsidRDefault="00B939E8">
      <w:pPr>
        <w:pStyle w:val="FirstParagraph"/>
      </w:pPr>
      <w:r>
        <w:rPr>
          <w:b/>
          <w:bCs/>
        </w:rPr>
        <w:t>The major global issue in orthopedics</w:t>
      </w:r>
      <w:r>
        <w:t>:</w:t>
      </w:r>
    </w:p>
    <w:p w:rsidR="00B34DBD" w:rsidRDefault="00B939E8">
      <w:pPr>
        <w:pStyle w:val="Corpsdetexte"/>
      </w:pPr>
      <w:r>
        <w:t>There is currently no medical solution that provides optimal stability in low-quality bone.</w:t>
      </w:r>
    </w:p>
    <w:p w:rsidR="00B34DBD" w:rsidRDefault="00B939E8">
      <w:pPr>
        <w:pStyle w:val="Corpsdetexte"/>
      </w:pPr>
      <w:r>
        <w:t>This clinical limitation directly affects the quality of life of billions of patients around the world and represents a major constraint for surgeons, especially during complex traumatologies or in patients at risk.</w:t>
      </w:r>
    </w:p>
    <w:p w:rsidR="00B34DBD" w:rsidRDefault="00B939E8">
      <w:pPr>
        <w:pStyle w:val="Titre3"/>
      </w:pPr>
      <w:bookmarkStart w:id="8" w:name="X1d87640044952fd88a27cc8dd6bac6bdbeb9622"/>
      <w:bookmarkEnd w:id="7"/>
      <w:r>
        <w:t>2.2 Three Primary Causes of Bone Breakdown</w:t>
      </w:r>
    </w:p>
    <w:p w:rsidR="00B34DBD" w:rsidRDefault="00B939E8">
      <w:pPr>
        <w:pStyle w:val="FirstParagraph"/>
      </w:pPr>
      <w:r>
        <w:t>The three main etiological factors responsible for poor bone quality are:</w:t>
      </w:r>
    </w:p>
    <w:p w:rsidR="00B34DBD" w:rsidRDefault="00B939E8">
      <w:pPr>
        <w:pStyle w:val="Titre4"/>
      </w:pPr>
      <w:bookmarkStart w:id="9" w:name="diabète"/>
      <w:r>
        <w:rPr>
          <w:b/>
        </w:rPr>
        <w:t>Diabetes</w:t>
      </w:r>
    </w:p>
    <w:p w:rsidR="00B34DBD" w:rsidRDefault="00B939E8">
      <w:pPr>
        <w:pStyle w:val="Compact"/>
        <w:numPr>
          <w:ilvl w:val="0"/>
          <w:numId w:val="4"/>
        </w:numPr>
      </w:pPr>
      <w:r>
        <w:rPr>
          <w:b/>
          <w:bCs/>
        </w:rPr>
        <w:t>2022</w:t>
      </w:r>
      <w:r>
        <w:t>: 830 million people affected</w:t>
      </w:r>
    </w:p>
    <w:p w:rsidR="00B34DBD" w:rsidRDefault="00B939E8">
      <w:pPr>
        <w:pStyle w:val="Compact"/>
        <w:numPr>
          <w:ilvl w:val="0"/>
          <w:numId w:val="4"/>
        </w:numPr>
      </w:pPr>
      <w:r>
        <w:rPr>
          <w:b/>
          <w:bCs/>
        </w:rPr>
        <w:t>2050</w:t>
      </w:r>
      <w:r>
        <w:t>: 1.3 billion people (56% increase)</w:t>
      </w:r>
    </w:p>
    <w:p w:rsidR="00B34DBD" w:rsidRDefault="00B939E8">
      <w:pPr>
        <w:pStyle w:val="Compact"/>
        <w:numPr>
          <w:ilvl w:val="0"/>
          <w:numId w:val="4"/>
        </w:numPr>
      </w:pPr>
      <w:r>
        <w:rPr>
          <w:b/>
          <w:bCs/>
        </w:rPr>
        <w:t>Clinical Impact</w:t>
      </w:r>
      <w:r>
        <w:t>: Compromises bone healing and reduces mineral density</w:t>
      </w:r>
    </w:p>
    <w:p w:rsidR="00B34DBD" w:rsidRDefault="00B939E8">
      <w:pPr>
        <w:pStyle w:val="Titre4"/>
      </w:pPr>
      <w:bookmarkStart w:id="10" w:name="vieillissement-de-la-population"/>
      <w:bookmarkEnd w:id="9"/>
      <w:r>
        <w:rPr>
          <w:b/>
        </w:rPr>
        <w:t>Ageing of the population</w:t>
      </w:r>
    </w:p>
    <w:p w:rsidR="00B34DBD" w:rsidRDefault="00B939E8">
      <w:pPr>
        <w:pStyle w:val="Compact"/>
        <w:numPr>
          <w:ilvl w:val="0"/>
          <w:numId w:val="5"/>
        </w:numPr>
      </w:pPr>
      <w:r>
        <w:rPr>
          <w:b/>
          <w:bCs/>
        </w:rPr>
        <w:t>2022</w:t>
      </w:r>
      <w:r>
        <w:t>: 1.4 billion seniors (60+)</w:t>
      </w:r>
    </w:p>
    <w:p w:rsidR="00B34DBD" w:rsidRDefault="00B939E8">
      <w:pPr>
        <w:pStyle w:val="Compact"/>
        <w:numPr>
          <w:ilvl w:val="0"/>
          <w:numId w:val="5"/>
        </w:numPr>
      </w:pPr>
      <w:r>
        <w:rPr>
          <w:b/>
          <w:bCs/>
        </w:rPr>
        <w:t>2050</w:t>
      </w:r>
      <w:r>
        <w:t>: 2.1 billion people (50% increase)</w:t>
      </w:r>
    </w:p>
    <w:p w:rsidR="00B34DBD" w:rsidRDefault="00B939E8">
      <w:pPr>
        <w:pStyle w:val="Compact"/>
        <w:numPr>
          <w:ilvl w:val="0"/>
          <w:numId w:val="5"/>
        </w:numPr>
      </w:pPr>
      <w:r>
        <w:rPr>
          <w:b/>
          <w:bCs/>
        </w:rPr>
        <w:lastRenderedPageBreak/>
        <w:t>Clinical impact</w:t>
      </w:r>
      <w:r>
        <w:t>: Osteoporosis, increased bone fragility, post-operative complications</w:t>
      </w:r>
    </w:p>
    <w:p w:rsidR="00B34DBD" w:rsidRDefault="00B939E8">
      <w:pPr>
        <w:pStyle w:val="Titre4"/>
      </w:pPr>
      <w:bookmarkStart w:id="11" w:name="obésité"/>
      <w:bookmarkEnd w:id="10"/>
      <w:r>
        <w:rPr>
          <w:b/>
        </w:rPr>
        <w:t>Obesity</w:t>
      </w:r>
    </w:p>
    <w:p w:rsidR="00B34DBD" w:rsidRDefault="00B939E8">
      <w:pPr>
        <w:pStyle w:val="Compact"/>
        <w:numPr>
          <w:ilvl w:val="0"/>
          <w:numId w:val="6"/>
        </w:numPr>
      </w:pPr>
      <w:r>
        <w:rPr>
          <w:b/>
          <w:bCs/>
        </w:rPr>
        <w:t>2022</w:t>
      </w:r>
      <w:r>
        <w:t>: 1 billion people</w:t>
      </w:r>
    </w:p>
    <w:p w:rsidR="00B34DBD" w:rsidRDefault="00B939E8">
      <w:pPr>
        <w:pStyle w:val="Compact"/>
        <w:numPr>
          <w:ilvl w:val="0"/>
          <w:numId w:val="6"/>
        </w:numPr>
      </w:pPr>
      <w:r>
        <w:rPr>
          <w:b/>
          <w:bCs/>
        </w:rPr>
        <w:t>2050</w:t>
      </w:r>
      <w:r>
        <w:t>: 3.8 billion people (280% increase)</w:t>
      </w:r>
    </w:p>
    <w:p w:rsidR="00B34DBD" w:rsidRDefault="00B939E8">
      <w:pPr>
        <w:pStyle w:val="Compact"/>
        <w:numPr>
          <w:ilvl w:val="0"/>
          <w:numId w:val="6"/>
        </w:numPr>
      </w:pPr>
      <w:r>
        <w:rPr>
          <w:b/>
          <w:bCs/>
        </w:rPr>
        <w:t>Clinical Impact</w:t>
      </w:r>
      <w:r>
        <w:t>: Mechanical stress on bone, lack of healing, joint instability</w:t>
      </w:r>
    </w:p>
    <w:p w:rsidR="00B34DBD" w:rsidRDefault="00B939E8">
      <w:pPr>
        <w:pStyle w:val="Titre3"/>
      </w:pPr>
      <w:bookmarkStart w:id="12" w:name="impact-épidémiologique-global"/>
      <w:bookmarkEnd w:id="8"/>
      <w:bookmarkEnd w:id="11"/>
      <w:r>
        <w:t>2.3 Global epidemiological impact</w:t>
      </w:r>
    </w:p>
    <w:p w:rsidR="00B34DBD" w:rsidRDefault="00B939E8">
      <w:pPr>
        <w:pStyle w:val="FirstParagraph"/>
      </w:pPr>
      <w:r>
        <w:rPr>
          <w:b/>
          <w:bCs/>
        </w:rPr>
        <w:t>Health disaster projection 2050:</w:t>
      </w:r>
    </w:p>
    <w:p w:rsidR="00B34DBD" w:rsidRDefault="00B939E8">
      <w:pPr>
        <w:pStyle w:val="Normalcentr"/>
      </w:pPr>
      <w:r>
        <w:rPr>
          <w:b/>
          <w:bCs/>
        </w:rPr>
        <w:t>One in two people will be affected by bone problems.</w:t>
      </w:r>
    </w:p>
    <w:p w:rsidR="00B34DBD" w:rsidRDefault="00B939E8">
      <w:pPr>
        <w:pStyle w:val="FirstParagraph"/>
      </w:pPr>
      <w:r>
        <w:t>This convergence of three global epidemics (diabetes, aging, obesity) is creating an exponential demand for innovative orthopedic and trauma implant solutions.</w:t>
      </w:r>
    </w:p>
    <w:p w:rsidR="00B34DBD" w:rsidRDefault="00665C3A">
      <w:r>
        <w:rPr>
          <w:noProof/>
        </w:rPr>
        <w:pict>
          <v:rect id="_x0000_i1032" alt="" style="width:453.6pt;height:.05pt;mso-width-percent:0;mso-height-percent:0;mso-width-percent:0;mso-height-percent:0" o:hralign="center" o:hrstd="t" o:hr="t"/>
        </w:pict>
      </w:r>
    </w:p>
    <w:p w:rsidR="00B34DBD" w:rsidRDefault="00B939E8">
      <w:pPr>
        <w:pStyle w:val="Titre2"/>
      </w:pPr>
      <w:bookmarkStart w:id="13" w:name="X9e8b27676142e8750a4e7161da9f7c9afb56778"/>
      <w:bookmarkEnd w:id="6"/>
      <w:bookmarkEnd w:id="12"/>
      <w:r>
        <w:t>3. LOCK-IN SOLUTIONS: BREAKTHROUGH INNOVATION</w:t>
      </w:r>
    </w:p>
    <w:p w:rsidR="00B34DBD" w:rsidRDefault="00B939E8">
      <w:pPr>
        <w:pStyle w:val="Titre3"/>
      </w:pPr>
      <w:bookmarkStart w:id="14" w:name="portefeuille-technologique"/>
      <w:r>
        <w:t>3.1 Technology Portfolio</w:t>
      </w:r>
    </w:p>
    <w:p w:rsidR="00B34DBD" w:rsidRDefault="00B939E8">
      <w:pPr>
        <w:pStyle w:val="FirstParagraph"/>
      </w:pPr>
      <w:r>
        <w:t>Lock-IN has developed a revolutionary range of orthopedic and trauma implants specifically designed to address the three identified challenges. These technologies cover the entire human body (spine, upper limbs, pelvis, lower limbs).</w:t>
      </w:r>
    </w:p>
    <w:p w:rsidR="00B34DBD" w:rsidRDefault="00B939E8">
      <w:pPr>
        <w:pStyle w:val="Titre3"/>
      </w:pPr>
      <w:bookmarkStart w:id="15" w:name="trois-bénéfices-fondamentaux"/>
      <w:bookmarkEnd w:id="14"/>
      <w:r>
        <w:t>3.2 Three fundamental benefits</w:t>
      </w:r>
    </w:p>
    <w:p w:rsidR="00B34DBD" w:rsidRDefault="00B939E8">
      <w:pPr>
        <w:pStyle w:val="Titre4"/>
      </w:pPr>
      <w:bookmarkStart w:id="16" w:name="pour-le-patient-remobilisation-immédiate"/>
      <w:r>
        <w:rPr>
          <w:b/>
        </w:rPr>
        <w:t>For the Patient: Immediate Remobilization</w:t>
      </w:r>
    </w:p>
    <w:p w:rsidR="00B34DBD" w:rsidRDefault="00B939E8">
      <w:pPr>
        <w:pStyle w:val="FirstParagraph"/>
      </w:pPr>
      <w:r>
        <w:t>The new Lock-IN implant technologies allow immediate post-operative remobilization, a highly significant advantage for:</w:t>
      </w:r>
    </w:p>
    <w:p w:rsidR="00B34DBD" w:rsidRDefault="00B939E8">
      <w:pPr>
        <w:pStyle w:val="Compact"/>
        <w:numPr>
          <w:ilvl w:val="0"/>
          <w:numId w:val="7"/>
        </w:numPr>
      </w:pPr>
      <w:r>
        <w:rPr>
          <w:b/>
          <w:bCs/>
        </w:rPr>
        <w:t>Athletes</w:t>
      </w:r>
      <w:r>
        <w:t>: Accelerated functional recovery, return to competitions</w:t>
      </w:r>
    </w:p>
    <w:p w:rsidR="00B34DBD" w:rsidRDefault="00B939E8">
      <w:pPr>
        <w:pStyle w:val="Compact"/>
        <w:numPr>
          <w:ilvl w:val="0"/>
          <w:numId w:val="7"/>
        </w:numPr>
      </w:pPr>
      <w:r>
        <w:rPr>
          <w:b/>
          <w:bCs/>
        </w:rPr>
        <w:t>Seniors</w:t>
      </w:r>
      <w:r>
        <w:t>: Reduced risk of thromboembolic complications, maintenance of autonomy, preserved quality of life</w:t>
      </w:r>
    </w:p>
    <w:p w:rsidR="00B34DBD" w:rsidRDefault="00B939E8">
      <w:pPr>
        <w:pStyle w:val="FirstParagraph"/>
      </w:pPr>
      <w:r>
        <w:rPr>
          <w:b/>
          <w:bCs/>
        </w:rPr>
        <w:t>Clinical impact</w:t>
      </w:r>
      <w:r>
        <w:t>: Drastic reduction in complications related to immobilization (pneumonia, thrombosis, muscle deterioration).</w:t>
      </w:r>
    </w:p>
    <w:p w:rsidR="00B34DBD" w:rsidRDefault="00B939E8">
      <w:pPr>
        <w:pStyle w:val="Titre4"/>
      </w:pPr>
      <w:bookmarkStart w:id="17" w:name="Xfd4a9dcdb4f5fb92dd44cfff9e05cc6c611e463"/>
      <w:bookmarkEnd w:id="16"/>
      <w:r>
        <w:rPr>
          <w:b/>
        </w:rPr>
        <w:t>For Surgeons: Simplification and Safety</w:t>
      </w:r>
    </w:p>
    <w:p w:rsidR="00B34DBD" w:rsidRDefault="00B939E8">
      <w:pPr>
        <w:pStyle w:val="FirstParagraph"/>
      </w:pPr>
      <w:r>
        <w:t>Lock-IN technologies provide surgeons with:</w:t>
      </w:r>
    </w:p>
    <w:p w:rsidR="00B34DBD" w:rsidRDefault="00B939E8">
      <w:pPr>
        <w:pStyle w:val="Compact"/>
        <w:numPr>
          <w:ilvl w:val="0"/>
          <w:numId w:val="8"/>
        </w:numPr>
      </w:pPr>
      <w:r>
        <w:rPr>
          <w:b/>
          <w:bCs/>
        </w:rPr>
        <w:t>Simplification of complex surgical procedures</w:t>
      </w:r>
      <w:r>
        <w:t>: Reduction of operating time</w:t>
      </w:r>
    </w:p>
    <w:p w:rsidR="00B34DBD" w:rsidRDefault="00B939E8">
      <w:pPr>
        <w:pStyle w:val="Compact"/>
        <w:numPr>
          <w:ilvl w:val="0"/>
          <w:numId w:val="8"/>
        </w:numPr>
      </w:pPr>
      <w:r>
        <w:rPr>
          <w:b/>
          <w:bCs/>
        </w:rPr>
        <w:t>Increased Surgical Safety</w:t>
      </w:r>
      <w:r>
        <w:t>: Standardized Protocols, Improved Reproducibility</w:t>
      </w:r>
    </w:p>
    <w:p w:rsidR="00B34DBD" w:rsidRDefault="00B939E8">
      <w:pPr>
        <w:pStyle w:val="Compact"/>
        <w:numPr>
          <w:ilvl w:val="0"/>
          <w:numId w:val="8"/>
        </w:numPr>
      </w:pPr>
      <w:r>
        <w:rPr>
          <w:b/>
          <w:bCs/>
        </w:rPr>
        <w:t>Reduced learning curve</w:t>
      </w:r>
      <w:r>
        <w:t>: Accessibility to less experienced surgeons</w:t>
      </w:r>
    </w:p>
    <w:p w:rsidR="00B34DBD" w:rsidRDefault="00B939E8">
      <w:pPr>
        <w:pStyle w:val="Titre4"/>
      </w:pPr>
      <w:bookmarkStart w:id="18" w:name="X5f29eedbe3ae24abdd39ae650e5121f2d635d49"/>
      <w:bookmarkEnd w:id="17"/>
      <w:r>
        <w:rPr>
          <w:b/>
        </w:rPr>
        <w:lastRenderedPageBreak/>
        <w:t>For Healthcare Facilities: Operative Optimization</w:t>
      </w:r>
    </w:p>
    <w:p w:rsidR="00B34DBD" w:rsidRDefault="00B939E8">
      <w:pPr>
        <w:pStyle w:val="FirstParagraph"/>
      </w:pPr>
      <w:r>
        <w:t>The adoption of Lock-IN technologies generates major economic and organizational benefits:</w:t>
      </w:r>
    </w:p>
    <w:p w:rsidR="00B34DBD" w:rsidRDefault="00B939E8">
      <w:pPr>
        <w:pStyle w:val="Compact"/>
        <w:numPr>
          <w:ilvl w:val="0"/>
          <w:numId w:val="9"/>
        </w:numPr>
      </w:pPr>
      <w:r>
        <w:rPr>
          <w:b/>
          <w:bCs/>
        </w:rPr>
        <w:t>Reduction of intervention times</w:t>
      </w:r>
      <w:r>
        <w:t>: More operations per day (+15-20%)</w:t>
      </w:r>
    </w:p>
    <w:p w:rsidR="00B34DBD" w:rsidRDefault="00B939E8">
      <w:pPr>
        <w:pStyle w:val="Compact"/>
        <w:numPr>
          <w:ilvl w:val="0"/>
          <w:numId w:val="9"/>
        </w:numPr>
      </w:pPr>
      <w:r>
        <w:rPr>
          <w:b/>
          <w:bCs/>
        </w:rPr>
        <w:t xml:space="preserve">Increased </w:t>
      </w:r>
      <w:r>
        <w:t>volumes: Best ROI of operating rooms</w:t>
      </w:r>
    </w:p>
    <w:p w:rsidR="00B34DBD" w:rsidRDefault="00B939E8">
      <w:pPr>
        <w:pStyle w:val="Compact"/>
        <w:numPr>
          <w:ilvl w:val="0"/>
          <w:numId w:val="9"/>
        </w:numPr>
      </w:pPr>
      <w:r>
        <w:rPr>
          <w:b/>
          <w:bCs/>
        </w:rPr>
        <w:t>Reduction of complications</w:t>
      </w:r>
      <w:r>
        <w:t>: Reduction of readmissions and costs of care</w:t>
      </w:r>
    </w:p>
    <w:p w:rsidR="00B34DBD" w:rsidRDefault="00665C3A">
      <w:r>
        <w:rPr>
          <w:noProof/>
        </w:rPr>
        <w:pict>
          <v:rect id="_x0000_i1031" alt="" style="width:453.6pt;height:.05pt;mso-width-percent:0;mso-height-percent:0;mso-width-percent:0;mso-height-percent:0" o:hralign="center" o:hrstd="t" o:hr="t"/>
        </w:pict>
      </w:r>
    </w:p>
    <w:p w:rsidR="00B34DBD" w:rsidRDefault="00B939E8">
      <w:pPr>
        <w:pStyle w:val="Titre2"/>
      </w:pPr>
      <w:bookmarkStart w:id="19" w:name="Xbe3b50dc312638b1c3c3a5ca6ae7944e9ed7288"/>
      <w:bookmarkEnd w:id="13"/>
      <w:bookmarkEnd w:id="15"/>
      <w:bookmarkEnd w:id="18"/>
      <w:r>
        <w:t>4. ASPETAR POSITIONING AS A GLOBAL BRAND</w:t>
      </w:r>
    </w:p>
    <w:p w:rsidR="00B34DBD" w:rsidRDefault="00B939E8">
      <w:pPr>
        <w:pStyle w:val="Titre3"/>
      </w:pPr>
      <w:bookmarkStart w:id="20" w:name="les-trois-piliers-du-leadership-mondial"/>
      <w:r>
        <w:t>4.1 The Three Pillars of Global Leadership</w:t>
      </w:r>
    </w:p>
    <w:p w:rsidR="00B34DBD" w:rsidRDefault="00B939E8">
      <w:pPr>
        <w:pStyle w:val="FirstParagraph"/>
      </w:pPr>
      <w:r>
        <w:t>To achieve and consolidate global brand status, three strategic dimensions are critical: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3208"/>
        <w:gridCol w:w="3207"/>
        <w:gridCol w:w="3207"/>
      </w:tblGrid>
      <w:tr w:rsidR="00B34DBD" w:rsidTr="00B34D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640" w:type="dxa"/>
          </w:tcPr>
          <w:p w:rsidR="00B34DBD" w:rsidRDefault="00B939E8">
            <w:pPr>
              <w:pStyle w:val="Compact"/>
            </w:pPr>
            <w:r>
              <w:t>Pillar</w:t>
            </w:r>
          </w:p>
        </w:tc>
        <w:tc>
          <w:tcPr>
            <w:tcW w:w="2640" w:type="dxa"/>
          </w:tcPr>
          <w:p w:rsidR="00B34DBD" w:rsidRDefault="00B939E8">
            <w:pPr>
              <w:pStyle w:val="Compact"/>
            </w:pPr>
            <w:r>
              <w:t>Current Position Aspetar</w:t>
            </w:r>
          </w:p>
        </w:tc>
        <w:tc>
          <w:tcPr>
            <w:tcW w:w="2640" w:type="dxa"/>
          </w:tcPr>
          <w:p w:rsidR="00B34DBD" w:rsidRDefault="00B939E8">
            <w:pPr>
              <w:pStyle w:val="Compact"/>
            </w:pPr>
            <w:r>
              <w:t>Vulnerability</w:t>
            </w:r>
          </w:p>
        </w:tc>
      </w:tr>
      <w:tr w:rsidR="00B34DBD">
        <w:tc>
          <w:tcPr>
            <w:tcW w:w="2640" w:type="dxa"/>
          </w:tcPr>
          <w:p w:rsidR="00B34DBD" w:rsidRDefault="00B939E8">
            <w:pPr>
              <w:pStyle w:val="Compact"/>
            </w:pPr>
            <w:r>
              <w:rPr>
                <w:b/>
                <w:bCs/>
              </w:rPr>
              <w:t>Hospital Infrastructure</w:t>
            </w:r>
          </w:p>
        </w:tc>
        <w:tc>
          <w:tcPr>
            <w:tcW w:w="2640" w:type="dxa"/>
          </w:tcPr>
          <w:p w:rsidR="00B34DBD" w:rsidRDefault="00B939E8">
            <w:pPr>
              <w:pStyle w:val="Compact"/>
            </w:pPr>
            <w:r>
              <w:t>Competing</w:t>
            </w:r>
          </w:p>
        </w:tc>
        <w:tc>
          <w:tcPr>
            <w:tcW w:w="2640" w:type="dxa"/>
          </w:tcPr>
          <w:p w:rsidR="00B34DBD" w:rsidRDefault="00B939E8">
            <w:pPr>
              <w:pStyle w:val="Compact"/>
            </w:pPr>
            <w:r>
              <w:t>Yes (e.g. Gondoliera has acquired 20 clinics)</w:t>
            </w:r>
          </w:p>
        </w:tc>
      </w:tr>
      <w:tr w:rsidR="00B34DBD">
        <w:tc>
          <w:tcPr>
            <w:tcW w:w="2640" w:type="dxa"/>
          </w:tcPr>
          <w:p w:rsidR="00B34DBD" w:rsidRDefault="00B939E8">
            <w:pPr>
              <w:pStyle w:val="Compact"/>
            </w:pPr>
            <w:r>
              <w:rPr>
                <w:b/>
                <w:bCs/>
              </w:rPr>
              <w:t>Talent: Top Surgeons</w:t>
            </w:r>
          </w:p>
        </w:tc>
        <w:tc>
          <w:tcPr>
            <w:tcW w:w="2640" w:type="dxa"/>
          </w:tcPr>
          <w:p w:rsidR="00B34DBD" w:rsidRDefault="00B939E8">
            <w:pPr>
              <w:pStyle w:val="Compact"/>
            </w:pPr>
            <w:r>
              <w:t>Leader, but competition</w:t>
            </w:r>
          </w:p>
        </w:tc>
        <w:tc>
          <w:tcPr>
            <w:tcW w:w="2640" w:type="dxa"/>
          </w:tcPr>
          <w:p w:rsidR="00B34DBD" w:rsidRDefault="00B939E8">
            <w:pPr>
              <w:pStyle w:val="Compact"/>
            </w:pPr>
            <w:r>
              <w:t>Yes - Only in 5 years?</w:t>
            </w:r>
          </w:p>
        </w:tc>
      </w:tr>
      <w:tr w:rsidR="00B34DBD">
        <w:tc>
          <w:tcPr>
            <w:tcW w:w="2640" w:type="dxa"/>
          </w:tcPr>
          <w:p w:rsidR="00B34DBD" w:rsidRDefault="00B939E8">
            <w:pPr>
              <w:pStyle w:val="Compact"/>
            </w:pPr>
            <w:r>
              <w:rPr>
                <w:b/>
                <w:bCs/>
              </w:rPr>
              <w:t>Technological Innovation</w:t>
            </w:r>
          </w:p>
        </w:tc>
        <w:tc>
          <w:tcPr>
            <w:tcW w:w="2640" w:type="dxa"/>
          </w:tcPr>
          <w:p w:rsidR="00B34DBD" w:rsidRDefault="00B939E8">
            <w:pPr>
              <w:pStyle w:val="Compact"/>
            </w:pPr>
            <w:r>
              <w:rPr>
                <w:b/>
                <w:bCs/>
              </w:rPr>
              <w:t>UNDISPUTED LEADER</w:t>
            </w:r>
          </w:p>
        </w:tc>
        <w:tc>
          <w:tcPr>
            <w:tcW w:w="2640" w:type="dxa"/>
          </w:tcPr>
          <w:p w:rsidR="00B34DBD" w:rsidRDefault="00B939E8">
            <w:pPr>
              <w:pStyle w:val="Compact"/>
            </w:pPr>
            <w:r>
              <w:t>No - Lasting Advantage</w:t>
            </w:r>
          </w:p>
        </w:tc>
      </w:tr>
    </w:tbl>
    <w:p w:rsidR="00B34DBD" w:rsidRDefault="00B939E8">
      <w:pPr>
        <w:pStyle w:val="Titre3"/>
      </w:pPr>
      <w:bookmarkStart w:id="21" w:name="lavantage-critique-innovation-lock-in"/>
      <w:bookmarkEnd w:id="20"/>
      <w:r>
        <w:t>4.2 The Critical Advantage: Lock-IN Innovation</w:t>
      </w:r>
    </w:p>
    <w:p w:rsidR="00B34DBD" w:rsidRDefault="00B939E8">
      <w:pPr>
        <w:pStyle w:val="FirstParagraph"/>
      </w:pPr>
      <w:r>
        <w:rPr>
          <w:b/>
          <w:bCs/>
        </w:rPr>
        <w:t>With Lock-IN, Aspetar becomes uncatchable.</w:t>
      </w:r>
    </w:p>
    <w:p w:rsidR="00B34DBD" w:rsidRDefault="00B939E8">
      <w:pPr>
        <w:pStyle w:val="Corpsdetexte"/>
      </w:pPr>
      <w:r>
        <w:t>The integration of Lock-IN positions Qatar as the undisputed world leader in trauma implants for the entire human body.</w:t>
      </w:r>
    </w:p>
    <w:p w:rsidR="00B34DBD" w:rsidRDefault="00B939E8">
      <w:pPr>
        <w:pStyle w:val="Corpsdetexte"/>
      </w:pPr>
      <w:r>
        <w:rPr>
          <w:b/>
          <w:bCs/>
        </w:rPr>
        <w:t>No competitor can make up for this technological advantage in the short/medium term.</w:t>
      </w:r>
    </w:p>
    <w:p w:rsidR="00B34DBD" w:rsidRDefault="00665C3A">
      <w:r>
        <w:rPr>
          <w:noProof/>
        </w:rPr>
        <w:pict>
          <v:rect id="_x0000_i1030" alt="" style="width:453.6pt;height:.05pt;mso-width-percent:0;mso-height-percent:0;mso-width-percent:0;mso-height-percent:0" o:hralign="center" o:hrstd="t" o:hr="t"/>
        </w:pict>
      </w:r>
    </w:p>
    <w:p w:rsidR="00B34DBD" w:rsidRDefault="00B939E8">
      <w:pPr>
        <w:pStyle w:val="Titre2"/>
      </w:pPr>
      <w:bookmarkStart w:id="22" w:name="X0f111689553608e1777a62ab2da68d22e1ad1d3"/>
      <w:bookmarkEnd w:id="19"/>
      <w:bookmarkEnd w:id="21"/>
      <w:r>
        <w:t>5. ASPETAR + LOCK-IN SYNERGY: DECISIVE COMPETITIVE ADVANTAGE</w:t>
      </w:r>
    </w:p>
    <w:p w:rsidR="00B34DBD" w:rsidRDefault="00B939E8">
      <w:pPr>
        <w:pStyle w:val="Titre3"/>
      </w:pPr>
      <w:bookmarkStart w:id="23" w:name="valorisation-et-structure-financière"/>
      <w:r>
        <w:t>5.1 Valuation and Financial Structure</w:t>
      </w:r>
    </w:p>
    <w:p w:rsidR="00B34DBD" w:rsidRDefault="00B939E8">
      <w:pPr>
        <w:pStyle w:val="FirstParagraph"/>
      </w:pPr>
      <w:r>
        <w:rPr>
          <w:b/>
          <w:bCs/>
        </w:rPr>
        <w:t>Last Lock-IN round (2024):</w:t>
      </w:r>
      <w:r>
        <w:t xml:space="preserve"> Valuation of USD 900 million</w:t>
      </w:r>
    </w:p>
    <w:p w:rsidR="00B34DBD" w:rsidRDefault="00B939E8">
      <w:pPr>
        <w:pStyle w:val="Corpsdetexte"/>
      </w:pPr>
      <w:r>
        <w:rPr>
          <w:b/>
          <w:bCs/>
        </w:rPr>
        <w:t>Optimal financial structure</w:t>
      </w:r>
      <w:r>
        <w:t xml:space="preserve">: - ✅ </w:t>
      </w:r>
      <w:r>
        <w:rPr>
          <w:b/>
          <w:bCs/>
        </w:rPr>
        <w:t>Zero debt</w:t>
      </w:r>
      <w:r>
        <w:t xml:space="preserve">: 100% equity financing - ✅ </w:t>
      </w:r>
      <w:r>
        <w:rPr>
          <w:b/>
          <w:bCs/>
        </w:rPr>
        <w:t>Light capital</w:t>
      </w:r>
      <w:r>
        <w:t xml:space="preserve">: Maximum operational flexibility - ✅ </w:t>
      </w:r>
      <w:r>
        <w:rPr>
          <w:b/>
          <w:bCs/>
        </w:rPr>
        <w:t>Acquisition attractiveness</w:t>
      </w:r>
      <w:r>
        <w:t>: Minimum financial liabilities</w:t>
      </w:r>
    </w:p>
    <w:p w:rsidR="00B34DBD" w:rsidRDefault="00B939E8">
      <w:pPr>
        <w:pStyle w:val="Titre3"/>
      </w:pPr>
      <w:bookmarkStart w:id="24" w:name="Xfb4efd38e3d8aeb39e29e773c95b741e5e1cbc4"/>
      <w:bookmarkEnd w:id="23"/>
      <w:r>
        <w:t>5.2 Traditional Model of American Leaders</w:t>
      </w:r>
    </w:p>
    <w:p w:rsidR="00B34DBD" w:rsidRDefault="00B939E8">
      <w:pPr>
        <w:pStyle w:val="FirstParagraph"/>
      </w:pPr>
      <w:r>
        <w:t>The American pharmaceutical majors follow a classic linear model:</w:t>
      </w:r>
    </w:p>
    <w:p w:rsidR="00B34DBD" w:rsidRDefault="00B939E8">
      <w:pPr>
        <w:pStyle w:val="SourceCode"/>
      </w:pPr>
      <w:r>
        <w:rPr>
          <w:rStyle w:val="VerbatimChar"/>
        </w:rPr>
        <w:t>1. Acquisition of patent portfolio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</w:rPr>
        <w:lastRenderedPageBreak/>
        <w:t>2. Obtaining regulatory approvals (FDA, etc.)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</w:rPr>
        <w:t>3. Manufacturing outsourcing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</w:rPr>
        <w:t>4. Clinical studies led by external "opinion leaders"</w:t>
      </w:r>
      <w:r>
        <w:br/>
      </w:r>
      <w:r>
        <w:rPr>
          <w:rStyle w:val="VerbatimChar"/>
        </w:rPr>
        <w:t xml:space="preserve">   (Contracted to third-party clinics)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</w:rPr>
        <w:t xml:space="preserve">5. Internal sales force based on publications </w:t>
      </w:r>
      <w:r>
        <w:br/>
      </w:r>
      <w:r>
        <w:rPr>
          <w:rStyle w:val="VerbatimChar"/>
        </w:rPr>
        <w:t xml:space="preserve">   from external opinion leaders</w:t>
      </w:r>
    </w:p>
    <w:p w:rsidR="00B34DBD" w:rsidRDefault="00B939E8">
      <w:pPr>
        <w:pStyle w:val="FirstParagraph"/>
      </w:pPr>
      <w:r>
        <w:rPr>
          <w:b/>
          <w:bCs/>
        </w:rPr>
        <w:t>Limitations of this model</w:t>
      </w:r>
      <w:r>
        <w:t>: - Fragmented value chain - Strong external dependency - Limited quality control - Long time-to-market - Incremental innovation</w:t>
      </w:r>
    </w:p>
    <w:p w:rsidR="00B34DBD" w:rsidRDefault="00B939E8">
      <w:pPr>
        <w:pStyle w:val="Titre3"/>
      </w:pPr>
      <w:bookmarkStart w:id="25" w:name="modèle-révolutionnaire-lock-in-aspetar"/>
      <w:bookmarkEnd w:id="24"/>
      <w:r>
        <w:t>5.3 Revolutionary Lock-IN + Aspetar Model</w:t>
      </w:r>
    </w:p>
    <w:p w:rsidR="00B34DBD" w:rsidRDefault="00B939E8">
      <w:pPr>
        <w:pStyle w:val="SourceCode"/>
      </w:pPr>
      <w:r>
        <w:rPr>
          <w:rStyle w:val="VerbatimChar"/>
        </w:rPr>
        <w:t>PATENT PRODUCTION</w:t>
      </w:r>
      <w:r>
        <w:br/>
      </w:r>
      <w:r>
        <w:rPr>
          <w:rStyle w:val="VerbatimChar"/>
        </w:rPr>
        <w:t>├─ Integrated and in-house R&amp;</w:t>
      </w:r>
      <w:r>
        <w:br/>
      </w:r>
      <w:r>
        <w:rPr>
          <w:rStyle w:val="VerbatimChar"/>
        </w:rPr>
        <w:t>D├─ Controlled intellectual property</w:t>
      </w:r>
      <w:r>
        <w:br/>
      </w:r>
      <w:r>
        <w:rPr>
          <w:rStyle w:val="VerbatimChar"/>
        </w:rPr>
        <w:t>└─ Continuous innovation</w:t>
      </w:r>
      <w:r>
        <w:br/>
      </w:r>
      <w:r>
        <w:br/>
      </w:r>
      <w:r>
        <w:rPr>
          <w:rStyle w:val="VerbatimChar"/>
        </w:rPr>
        <w:t>REGULATORY APPROVALS</w:t>
      </w:r>
      <w:r>
        <w:br/>
      </w:r>
      <w:r>
        <w:rPr>
          <w:rStyle w:val="VerbatimChar"/>
        </w:rPr>
        <w:t>├─ Optimized process</w:t>
      </w:r>
      <w:r>
        <w:br/>
      </w:r>
      <w:r>
        <w:rPr>
          <w:rStyle w:val="VerbatimChar"/>
        </w:rPr>
        <w:t>└─ In-house expertise</w:t>
      </w:r>
      <w:r>
        <w:br/>
      </w:r>
      <w:r>
        <w:br/>
      </w:r>
      <w:r>
        <w:rPr>
          <w:rStyle w:val="VerbatimChar"/>
        </w:rPr>
        <w:t>SUBCONTRACTING NETWORK</w:t>
      </w:r>
      <w:r>
        <w:br/>
      </w:r>
      <w:r>
        <w:rPr>
          <w:rStyle w:val="VerbatimChar"/>
        </w:rPr>
        <w:t>├─ Flexible and adaptive</w:t>
      </w:r>
      <w:r>
        <w:br/>
      </w:r>
      <w:r>
        <w:rPr>
          <w:rStyle w:val="VerbatimChar"/>
        </w:rPr>
        <w:t>└─ Selected partners</w:t>
      </w:r>
      <w:r>
        <w:br/>
      </w:r>
      <w:r>
        <w:br/>
      </w:r>
      <w:r>
        <w:rPr>
          <w:rStyle w:val="VerbatimChar"/>
        </w:rPr>
        <w:t>INTERNAL CLINICAL STUDIES├─ Multicenter INTERNAL CLINICAL STUDIES</w:t>
      </w:r>
      <w:r>
        <w:br/>
      </w:r>
      <w:r>
        <w:rPr>
          <w:rStyle w:val="VerbatimChar"/>
        </w:rPr>
        <w:t>├─ Biomechanical</w:t>
      </w:r>
      <w:r>
        <w:br/>
      </w:r>
      <w:r>
        <w:rPr>
          <w:rStyle w:val="VerbatimChar"/>
        </w:rPr>
        <w:t xml:space="preserve"> </w:t>
      </w:r>
      <w:r>
        <w:br/>
      </w:r>
      <w:r>
        <w:rPr>
          <w:rStyle w:val="VerbatimChar"/>
        </w:rPr>
        <w:t>participatory studies└─ Proprietary data</w:t>
      </w:r>
      <w:r>
        <w:br/>
      </w:r>
      <w:r>
        <w:br/>
      </w:r>
      <w:r>
        <w:rPr>
          <w:rStyle w:val="VerbatimChar"/>
        </w:rPr>
        <w:t>SALES FORCE</w:t>
      </w:r>
      <w:r>
        <w:br/>
      </w:r>
      <w:r>
        <w:rPr>
          <w:rStyle w:val="VerbatimChar"/>
        </w:rPr>
        <w:t>├─ Integrated Aspetar network</w:t>
      </w:r>
      <w:r>
        <w:br/>
      </w:r>
      <w:r>
        <w:rPr>
          <w:rStyle w:val="VerbatimChar"/>
        </w:rPr>
        <w:t>├─ Internal opinion leaders</w:t>
      </w:r>
      <w:r>
        <w:br/>
      </w:r>
      <w:r>
        <w:rPr>
          <w:rStyle w:val="VerbatimChar"/>
        </w:rPr>
        <w:t>├─ Disruptive business strategy AI</w:t>
      </w:r>
      <w:r>
        <w:br/>
      </w:r>
      <w:r>
        <w:rPr>
          <w:rStyle w:val="VerbatimChar"/>
        </w:rPr>
        <w:t>└─ Software AI + Challenge Games</w:t>
      </w:r>
    </w:p>
    <w:p w:rsidR="00B34DBD" w:rsidRDefault="00B939E8">
      <w:pPr>
        <w:pStyle w:val="Titre3"/>
      </w:pPr>
      <w:bookmarkStart w:id="26" w:name="X136953dc919bde006dee30a0a2fe5ee254b8ac3"/>
      <w:bookmarkEnd w:id="25"/>
      <w:r>
        <w:t>5.4 Differentiating Advantages vs. American Leaders</w:t>
      </w:r>
    </w:p>
    <w:p w:rsidR="00B34DBD" w:rsidRDefault="00B939E8">
      <w:pPr>
        <w:pStyle w:val="Titre4"/>
      </w:pPr>
      <w:bookmarkStart w:id="27" w:name="intégration-verticale-complète"/>
      <w:r>
        <w:rPr>
          <w:b/>
        </w:rPr>
        <w:t>1. Full vertical integration</w:t>
      </w:r>
    </w:p>
    <w:p w:rsidR="00B34DBD" w:rsidRDefault="00B939E8">
      <w:pPr>
        <w:pStyle w:val="FirstParagraph"/>
      </w:pPr>
      <w:r>
        <w:t>Lock-IN + Aspetar = unified value chain from development to commercialization.</w:t>
      </w:r>
    </w:p>
    <w:p w:rsidR="00B34DBD" w:rsidRDefault="00B939E8">
      <w:pPr>
        <w:pStyle w:val="Corpsdetexte"/>
      </w:pPr>
      <w:r>
        <w:rPr>
          <w:b/>
          <w:bCs/>
        </w:rPr>
        <w:t>Advantage</w:t>
      </w:r>
      <w:r>
        <w:t>: Full control, accelerated speed, quick adaptation.</w:t>
      </w:r>
    </w:p>
    <w:p w:rsidR="00B34DBD" w:rsidRDefault="00B939E8">
      <w:pPr>
        <w:pStyle w:val="Titre4"/>
      </w:pPr>
      <w:bookmarkStart w:id="28" w:name="X3d69a359243e6966792a7f498eb9f05dc5dc51e"/>
      <w:bookmarkEnd w:id="27"/>
      <w:r>
        <w:rPr>
          <w:b/>
        </w:rPr>
        <w:t>2. Participatory clinical studies: the multiplier</w:t>
      </w:r>
    </w:p>
    <w:p w:rsidR="00B34DBD" w:rsidRDefault="00B939E8">
      <w:pPr>
        <w:pStyle w:val="FirstParagraph"/>
      </w:pPr>
      <w:r>
        <w:rPr>
          <w:b/>
          <w:bCs/>
        </w:rPr>
        <w:t>Major Disruptive Strategy</w:t>
      </w:r>
      <w:r>
        <w:t>: Multicenter Biomechanical Participatory Studies</w:t>
      </w:r>
    </w:p>
    <w:p w:rsidR="00B34DBD" w:rsidRDefault="00B939E8">
      <w:pPr>
        <w:pStyle w:val="Corpsdetexte"/>
      </w:pPr>
      <w:r>
        <w:lastRenderedPageBreak/>
        <w:t xml:space="preserve">This innovative approach circumvents a major regulatory limitation: - ❌ </w:t>
      </w:r>
      <w:r>
        <w:rPr>
          <w:b/>
          <w:bCs/>
        </w:rPr>
        <w:t>Prohibited by regulations</w:t>
      </w:r>
      <w:r>
        <w:t xml:space="preserve">: Paying surgeons to use a product - ✅ </w:t>
      </w:r>
      <w:r>
        <w:rPr>
          <w:b/>
          <w:bCs/>
        </w:rPr>
        <w:t>Authorized and rewarding</w:t>
      </w:r>
      <w:r>
        <w:t>: Rewarding them academically for participating in studies</w:t>
      </w:r>
    </w:p>
    <w:p w:rsidR="00B34DBD" w:rsidRDefault="00B939E8">
      <w:pPr>
        <w:pStyle w:val="Corpsdetexte"/>
      </w:pPr>
      <w:r>
        <w:rPr>
          <w:b/>
          <w:bCs/>
        </w:rPr>
        <w:t>New Generation of Surgeons</w:t>
      </w:r>
      <w:r>
        <w:t>: Seek academic content for publications and digital presence.</w:t>
      </w:r>
    </w:p>
    <w:p w:rsidR="00B34DBD" w:rsidRDefault="00B939E8">
      <w:pPr>
        <w:pStyle w:val="Corpsdetexte"/>
      </w:pPr>
      <w:r>
        <w:rPr>
          <w:b/>
          <w:bCs/>
        </w:rPr>
        <w:t>Unique Lock-IN Advantage</w:t>
      </w:r>
      <w:r>
        <w:t>: - Allows young surgeons to increase their skills - Creates recognition among their patients - Generates academic/scientific content - Offers alternative remuneration (credibility, publications)</w:t>
      </w:r>
    </w:p>
    <w:p w:rsidR="00B34DBD" w:rsidRDefault="00B939E8">
      <w:pPr>
        <w:pStyle w:val="Corpsdetexte"/>
      </w:pPr>
      <w:r>
        <w:rPr>
          <w:b/>
          <w:bCs/>
        </w:rPr>
        <w:t>Result</w:t>
      </w:r>
      <w:r>
        <w:t>: Access to the generation of surgeons that the majors can't reach.</w:t>
      </w:r>
    </w:p>
    <w:p w:rsidR="00B34DBD" w:rsidRDefault="00B939E8">
      <w:pPr>
        <w:pStyle w:val="Titre4"/>
      </w:pPr>
      <w:bookmarkStart w:id="29" w:name="base-de-données-ia-et-écosystème-mondial"/>
      <w:bookmarkEnd w:id="28"/>
      <w:r>
        <w:rPr>
          <w:b/>
        </w:rPr>
        <w:t>3. AI Database and Global Ecosystem</w:t>
      </w:r>
    </w:p>
    <w:p w:rsidR="00B34DBD" w:rsidRDefault="00B939E8">
      <w:pPr>
        <w:pStyle w:val="FirstParagraph"/>
      </w:pPr>
      <w:r>
        <w:t>Lock-IN has developed a proprietary AI-based software architecture that allows:</w:t>
      </w:r>
    </w:p>
    <w:p w:rsidR="00B34DBD" w:rsidRDefault="00B939E8">
      <w:pPr>
        <w:pStyle w:val="Compact"/>
        <w:numPr>
          <w:ilvl w:val="0"/>
          <w:numId w:val="10"/>
        </w:numPr>
      </w:pPr>
      <w:r>
        <w:t>Connecting to the Global Health Ecosystem</w:t>
      </w:r>
    </w:p>
    <w:p w:rsidR="00B34DBD" w:rsidRDefault="00B939E8">
      <w:pPr>
        <w:pStyle w:val="Compact"/>
        <w:numPr>
          <w:ilvl w:val="0"/>
          <w:numId w:val="10"/>
        </w:numPr>
      </w:pPr>
      <w:r>
        <w:t>Identification of target surgeons</w:t>
      </w:r>
    </w:p>
    <w:p w:rsidR="00B34DBD" w:rsidRDefault="00B939E8">
      <w:pPr>
        <w:pStyle w:val="Compact"/>
        <w:numPr>
          <w:ilvl w:val="0"/>
          <w:numId w:val="10"/>
        </w:numPr>
      </w:pPr>
      <w:r>
        <w:t>Rapid multi-center deployment</w:t>
      </w:r>
    </w:p>
    <w:p w:rsidR="00B34DBD" w:rsidRDefault="00B939E8">
      <w:pPr>
        <w:pStyle w:val="Compact"/>
        <w:numPr>
          <w:ilvl w:val="0"/>
          <w:numId w:val="10"/>
        </w:numPr>
      </w:pPr>
      <w:r>
        <w:t>Real-time data collection</w:t>
      </w:r>
    </w:p>
    <w:p w:rsidR="00B34DBD" w:rsidRDefault="00B939E8">
      <w:pPr>
        <w:pStyle w:val="FirstParagraph"/>
      </w:pPr>
      <w:r>
        <w:rPr>
          <w:b/>
          <w:bCs/>
        </w:rPr>
        <w:t>Advantage</w:t>
      </w:r>
      <w:r>
        <w:t>: Direct market access, continuous patient feedback, rapid iteration.</w:t>
      </w:r>
    </w:p>
    <w:p w:rsidR="00B34DBD" w:rsidRDefault="00B939E8">
      <w:pPr>
        <w:pStyle w:val="Titre4"/>
      </w:pPr>
      <w:bookmarkStart w:id="30" w:name="stratégie-de-challenger-disruptive"/>
      <w:bookmarkEnd w:id="29"/>
      <w:r>
        <w:rPr>
          <w:b/>
        </w:rPr>
        <w:t>4. Disruptive Challenger Strategy</w:t>
      </w:r>
    </w:p>
    <w:p w:rsidR="00B34DBD" w:rsidRDefault="00B939E8">
      <w:pPr>
        <w:pStyle w:val="FirstParagraph"/>
      </w:pPr>
      <w:r>
        <w:t>Through its AI + Participatory Studies platform, Lock-IN can:</w:t>
      </w:r>
    </w:p>
    <w:p w:rsidR="00B34DBD" w:rsidRDefault="00B939E8">
      <w:pPr>
        <w:pStyle w:val="Compact"/>
        <w:numPr>
          <w:ilvl w:val="0"/>
          <w:numId w:val="11"/>
        </w:numPr>
      </w:pPr>
      <w:r>
        <w:rPr>
          <w:b/>
          <w:bCs/>
        </w:rPr>
        <w:t>Challenge established leaders</w:t>
      </w:r>
      <w:r>
        <w:t xml:space="preserve"> in their territories</w:t>
      </w:r>
    </w:p>
    <w:p w:rsidR="00B34DBD" w:rsidRDefault="00B939E8">
      <w:pPr>
        <w:pStyle w:val="Compact"/>
        <w:numPr>
          <w:ilvl w:val="0"/>
          <w:numId w:val="11"/>
        </w:numPr>
      </w:pPr>
      <w:r>
        <w:rPr>
          <w:b/>
          <w:bCs/>
        </w:rPr>
        <w:t>Recruiting disruptive talent</w:t>
      </w:r>
      <w:r>
        <w:t xml:space="preserve"> (ambitious young surgeons)</w:t>
      </w:r>
    </w:p>
    <w:p w:rsidR="00B34DBD" w:rsidRDefault="00B939E8">
      <w:pPr>
        <w:pStyle w:val="Compact"/>
        <w:numPr>
          <w:ilvl w:val="0"/>
          <w:numId w:val="11"/>
        </w:numPr>
      </w:pPr>
      <w:r>
        <w:rPr>
          <w:b/>
          <w:bCs/>
        </w:rPr>
        <w:t>Building a community</w:t>
      </w:r>
      <w:r>
        <w:t xml:space="preserve"> around innovation</w:t>
      </w:r>
    </w:p>
    <w:p w:rsidR="00B34DBD" w:rsidRDefault="00B939E8">
      <w:pPr>
        <w:pStyle w:val="Compact"/>
        <w:numPr>
          <w:ilvl w:val="0"/>
          <w:numId w:val="11"/>
        </w:numPr>
      </w:pPr>
      <w:r>
        <w:rPr>
          <w:b/>
          <w:bCs/>
        </w:rPr>
        <w:t>Generate proprietary data</w:t>
      </w:r>
      <w:r>
        <w:t xml:space="preserve"> for prediction</w:t>
      </w:r>
    </w:p>
    <w:p w:rsidR="00B34DBD" w:rsidRDefault="00665C3A">
      <w:r>
        <w:rPr>
          <w:noProof/>
        </w:rPr>
        <w:pict>
          <v:rect id="_x0000_i1029" alt="" style="width:453.6pt;height:.05pt;mso-width-percent:0;mso-height-percent:0;mso-width-percent:0;mso-height-percent:0" o:hralign="center" o:hrstd="t" o:hr="t"/>
        </w:pict>
      </w:r>
    </w:p>
    <w:p w:rsidR="00B34DBD" w:rsidRDefault="00B939E8">
      <w:pPr>
        <w:pStyle w:val="Titre2"/>
      </w:pPr>
      <w:bookmarkStart w:id="31" w:name="modèle-économique-aspetar-technology"/>
      <w:bookmarkEnd w:id="22"/>
      <w:bookmarkEnd w:id="26"/>
      <w:bookmarkEnd w:id="30"/>
      <w:r>
        <w:t>6. BUSINESS MODEL: ASPETAR TECHNOLOGY</w:t>
      </w:r>
    </w:p>
    <w:p w:rsidR="00B34DBD" w:rsidRDefault="00B939E8">
      <w:pPr>
        <w:pStyle w:val="Titre3"/>
      </w:pPr>
      <w:bookmarkStart w:id="32" w:name="stratégie-dacquisition-américaine"/>
      <w:r>
        <w:t>6.1 U.S. Acquisition Strategy</w:t>
      </w:r>
    </w:p>
    <w:p w:rsidR="00B34DBD" w:rsidRDefault="00B939E8">
      <w:pPr>
        <w:pStyle w:val="FirstParagraph"/>
      </w:pPr>
      <w:r>
        <w:t>The American leaders mainly acquire: - Patents - US marketing authorizations</w:t>
      </w:r>
    </w:p>
    <w:p w:rsidR="00B34DBD" w:rsidRDefault="00B939E8">
      <w:pPr>
        <w:pStyle w:val="Corpsdetexte"/>
      </w:pPr>
      <w:r>
        <w:rPr>
          <w:b/>
          <w:bCs/>
        </w:rPr>
        <w:t>Gold</w:t>
      </w:r>
      <w:r>
        <w:t>: With Lock-IN, Aspetar holds MUCH MORE than that.</w:t>
      </w:r>
    </w:p>
    <w:p w:rsidR="00B34DBD" w:rsidRDefault="00B939E8">
      <w:pPr>
        <w:pStyle w:val="Titre3"/>
      </w:pPr>
      <w:bookmarkStart w:id="33" w:name="aspetar-technology-lintégration-complète"/>
      <w:bookmarkEnd w:id="32"/>
      <w:r>
        <w:t>6.2 Aspetar Technology: The Complete Integration</w:t>
      </w:r>
    </w:p>
    <w:p w:rsidR="00B34DBD" w:rsidRDefault="00B939E8">
      <w:pPr>
        <w:pStyle w:val="FirstParagraph"/>
      </w:pPr>
      <w:r>
        <w:t xml:space="preserve">Aspetar's acquisition of Lock-IN creates a new entity: </w:t>
      </w:r>
      <w:r>
        <w:rPr>
          <w:b/>
          <w:bCs/>
        </w:rPr>
        <w:t>Aspetar Technology</w:t>
      </w:r>
    </w:p>
    <w:p w:rsidR="00B34DBD" w:rsidRDefault="00B939E8">
      <w:pPr>
        <w:pStyle w:val="Corpsdetexte"/>
      </w:pPr>
      <w:r>
        <w:t>This new entity combines: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2405"/>
        <w:gridCol w:w="2405"/>
        <w:gridCol w:w="2406"/>
        <w:gridCol w:w="2406"/>
      </w:tblGrid>
      <w:tr w:rsidR="00B34DBD" w:rsidTr="00B34D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980" w:type="dxa"/>
          </w:tcPr>
          <w:p w:rsidR="00B34DBD" w:rsidRDefault="00B939E8">
            <w:pPr>
              <w:pStyle w:val="Compact"/>
            </w:pPr>
            <w:r>
              <w:t>Dimension</w:t>
            </w:r>
          </w:p>
        </w:tc>
        <w:tc>
          <w:tcPr>
            <w:tcW w:w="1980" w:type="dxa"/>
          </w:tcPr>
          <w:p w:rsidR="00B34DBD" w:rsidRDefault="00B939E8">
            <w:pPr>
              <w:pStyle w:val="Compact"/>
            </w:pPr>
            <w:r>
              <w:t>Aspetar brings</w:t>
            </w:r>
          </w:p>
        </w:tc>
        <w:tc>
          <w:tcPr>
            <w:tcW w:w="1980" w:type="dxa"/>
          </w:tcPr>
          <w:p w:rsidR="00B34DBD" w:rsidRDefault="00B939E8">
            <w:pPr>
              <w:pStyle w:val="Compact"/>
            </w:pPr>
            <w:r>
              <w:t>Lock-IN brings</w:t>
            </w:r>
          </w:p>
        </w:tc>
        <w:tc>
          <w:tcPr>
            <w:tcW w:w="1980" w:type="dxa"/>
          </w:tcPr>
          <w:p w:rsidR="00B34DBD" w:rsidRDefault="00B939E8">
            <w:pPr>
              <w:pStyle w:val="Compact"/>
            </w:pPr>
            <w:r>
              <w:t>Result</w:t>
            </w:r>
          </w:p>
        </w:tc>
      </w:tr>
      <w:tr w:rsidR="00B34DBD">
        <w:tc>
          <w:tcPr>
            <w:tcW w:w="1980" w:type="dxa"/>
          </w:tcPr>
          <w:p w:rsidR="00B34DBD" w:rsidRDefault="00B939E8">
            <w:pPr>
              <w:pStyle w:val="Compact"/>
            </w:pPr>
            <w:r>
              <w:rPr>
                <w:b/>
                <w:bCs/>
              </w:rPr>
              <w:t>Clinical Infrastructure</w:t>
            </w:r>
          </w:p>
        </w:tc>
        <w:tc>
          <w:tcPr>
            <w:tcW w:w="1980" w:type="dxa"/>
          </w:tcPr>
          <w:p w:rsidR="00B34DBD" w:rsidRDefault="00B939E8">
            <w:pPr>
              <w:pStyle w:val="Compact"/>
            </w:pPr>
            <w:r>
              <w:t>15+ clinics worldwide</w:t>
            </w:r>
          </w:p>
        </w:tc>
        <w:tc>
          <w:tcPr>
            <w:tcW w:w="1980" w:type="dxa"/>
          </w:tcPr>
          <w:p w:rsidR="00B34DBD" w:rsidRDefault="00B939E8">
            <w:pPr>
              <w:pStyle w:val="Compact"/>
            </w:pPr>
            <w:r>
              <w:t>Patented technology</w:t>
            </w:r>
          </w:p>
        </w:tc>
        <w:tc>
          <w:tcPr>
            <w:tcW w:w="1980" w:type="dxa"/>
          </w:tcPr>
          <w:p w:rsidR="00B34DBD" w:rsidRDefault="00B939E8">
            <w:pPr>
              <w:pStyle w:val="Compact"/>
            </w:pPr>
            <w:r>
              <w:t>Immediate deployment</w:t>
            </w:r>
          </w:p>
        </w:tc>
      </w:tr>
      <w:tr w:rsidR="00B34DBD">
        <w:tc>
          <w:tcPr>
            <w:tcW w:w="1980" w:type="dxa"/>
          </w:tcPr>
          <w:p w:rsidR="00B34DBD" w:rsidRDefault="00B939E8">
            <w:pPr>
              <w:pStyle w:val="Compact"/>
            </w:pPr>
            <w:r>
              <w:rPr>
                <w:b/>
                <w:bCs/>
              </w:rPr>
              <w:lastRenderedPageBreak/>
              <w:t>Talent</w:t>
            </w:r>
          </w:p>
        </w:tc>
        <w:tc>
          <w:tcPr>
            <w:tcW w:w="1980" w:type="dxa"/>
          </w:tcPr>
          <w:p w:rsidR="00B34DBD" w:rsidRDefault="00B939E8">
            <w:pPr>
              <w:pStyle w:val="Compact"/>
            </w:pPr>
            <w:r>
              <w:t>Top Surgeons</w:t>
            </w:r>
          </w:p>
        </w:tc>
        <w:tc>
          <w:tcPr>
            <w:tcW w:w="1980" w:type="dxa"/>
          </w:tcPr>
          <w:p w:rsidR="00B34DBD" w:rsidRDefault="00B939E8">
            <w:pPr>
              <w:pStyle w:val="Compact"/>
            </w:pPr>
            <w:r>
              <w:t>Innovative R&amp;D</w:t>
            </w:r>
          </w:p>
        </w:tc>
        <w:tc>
          <w:tcPr>
            <w:tcW w:w="1980" w:type="dxa"/>
          </w:tcPr>
          <w:p w:rsidR="00B34DBD" w:rsidRDefault="00B939E8">
            <w:pPr>
              <w:pStyle w:val="Compact"/>
            </w:pPr>
            <w:r>
              <w:t>Continuous pipeline</w:t>
            </w:r>
          </w:p>
        </w:tc>
      </w:tr>
      <w:tr w:rsidR="00B34DBD">
        <w:tc>
          <w:tcPr>
            <w:tcW w:w="1980" w:type="dxa"/>
          </w:tcPr>
          <w:p w:rsidR="00B34DBD" w:rsidRDefault="00B939E8">
            <w:pPr>
              <w:pStyle w:val="Compact"/>
            </w:pPr>
            <w:r>
              <w:rPr>
                <w:b/>
                <w:bCs/>
              </w:rPr>
              <w:t>Data</w:t>
            </w:r>
          </w:p>
        </w:tc>
        <w:tc>
          <w:tcPr>
            <w:tcW w:w="1980" w:type="dxa"/>
          </w:tcPr>
          <w:p w:rsidR="00B34DBD" w:rsidRDefault="00B939E8">
            <w:pPr>
              <w:pStyle w:val="Compact"/>
            </w:pPr>
            <w:r>
              <w:t>Massive sports database</w:t>
            </w:r>
          </w:p>
        </w:tc>
        <w:tc>
          <w:tcPr>
            <w:tcW w:w="1980" w:type="dxa"/>
          </w:tcPr>
          <w:p w:rsidR="00B34DBD" w:rsidRDefault="00B939E8">
            <w:pPr>
              <w:pStyle w:val="Compact"/>
            </w:pPr>
            <w:r>
              <w:t>Proprietary AI architecture</w:t>
            </w:r>
          </w:p>
        </w:tc>
        <w:tc>
          <w:tcPr>
            <w:tcW w:w="1980" w:type="dxa"/>
          </w:tcPr>
          <w:p w:rsidR="00B34DBD" w:rsidRDefault="00B939E8">
            <w:pPr>
              <w:pStyle w:val="Compact"/>
            </w:pPr>
            <w:r>
              <w:t>Unique Predictive</w:t>
            </w:r>
          </w:p>
        </w:tc>
      </w:tr>
      <w:tr w:rsidR="00B34DBD">
        <w:tc>
          <w:tcPr>
            <w:tcW w:w="1980" w:type="dxa"/>
          </w:tcPr>
          <w:p w:rsidR="00B34DBD" w:rsidRDefault="00B939E8">
            <w:pPr>
              <w:pStyle w:val="Compact"/>
            </w:pPr>
            <w:r>
              <w:rPr>
                <w:b/>
                <w:bCs/>
              </w:rPr>
              <w:t>Networks</w:t>
            </w:r>
          </w:p>
        </w:tc>
        <w:tc>
          <w:tcPr>
            <w:tcW w:w="1980" w:type="dxa"/>
          </w:tcPr>
          <w:p w:rsidR="00B34DBD" w:rsidRDefault="00B939E8">
            <w:pPr>
              <w:pStyle w:val="Compact"/>
            </w:pPr>
            <w:r>
              <w:t>Partner Clinics</w:t>
            </w:r>
          </w:p>
        </w:tc>
        <w:tc>
          <w:tcPr>
            <w:tcW w:w="1980" w:type="dxa"/>
          </w:tcPr>
          <w:p w:rsidR="00B34DBD" w:rsidRDefault="00B939E8">
            <w:pPr>
              <w:pStyle w:val="Compact"/>
            </w:pPr>
            <w:r>
              <w:t>Global AI ecosystem</w:t>
            </w:r>
          </w:p>
        </w:tc>
        <w:tc>
          <w:tcPr>
            <w:tcW w:w="1980" w:type="dxa"/>
          </w:tcPr>
          <w:p w:rsidR="00B34DBD" w:rsidRDefault="00B939E8">
            <w:pPr>
              <w:pStyle w:val="Compact"/>
            </w:pPr>
            <w:r>
              <w:t>Total Addressable Market</w:t>
            </w:r>
          </w:p>
        </w:tc>
      </w:tr>
    </w:tbl>
    <w:p w:rsidR="00B34DBD" w:rsidRDefault="00665C3A">
      <w:r>
        <w:rPr>
          <w:noProof/>
        </w:rPr>
        <w:pict>
          <v:rect id="_x0000_i1028" alt="" style="width:453.6pt;height:.05pt;mso-width-percent:0;mso-height-percent:0;mso-width-percent:0;mso-height-percent:0" o:hralign="center" o:hrstd="t" o:hr="t"/>
        </w:pict>
      </w:r>
    </w:p>
    <w:p w:rsidR="00B34DBD" w:rsidRDefault="00B939E8">
      <w:pPr>
        <w:pStyle w:val="Titre2"/>
      </w:pPr>
      <w:bookmarkStart w:id="34" w:name="Xd416d84b78d6601897cec132a718954b4f641b0"/>
      <w:bookmarkEnd w:id="31"/>
      <w:bookmarkEnd w:id="33"/>
      <w:r>
        <w:t>7. ARTIFICIAL INTELLIGENCE: THE VALUE MULTIPLIER</w:t>
      </w:r>
    </w:p>
    <w:p w:rsidR="00B34DBD" w:rsidRDefault="00B939E8">
      <w:pPr>
        <w:pStyle w:val="Titre3"/>
      </w:pPr>
      <w:bookmarkStart w:id="35" w:name="contexte-marché-ia-santé"/>
      <w:r>
        <w:t>7.1 Background AI Healthcare Market</w:t>
      </w:r>
    </w:p>
    <w:p w:rsidR="00B34DBD" w:rsidRDefault="00B939E8">
      <w:pPr>
        <w:pStyle w:val="FirstParagraph"/>
      </w:pPr>
      <w:r>
        <w:rPr>
          <w:b/>
          <w:bCs/>
        </w:rPr>
        <w:t>AI Healthcare Market 2025</w:t>
      </w:r>
      <w:r>
        <w:t xml:space="preserve"> (PWC, July 2025): </w:t>
      </w:r>
      <w:r>
        <w:rPr>
          <w:b/>
          <w:bCs/>
        </w:rPr>
        <w:t>USD 869 billion</w:t>
      </w:r>
    </w:p>
    <w:p w:rsidR="00B34DBD" w:rsidRDefault="00B939E8">
      <w:pPr>
        <w:pStyle w:val="Corpsdetexte"/>
      </w:pPr>
      <w:r>
        <w:rPr>
          <w:b/>
          <w:bCs/>
        </w:rPr>
        <w:t>Potential savings USA via AI</w:t>
      </w:r>
      <w:r>
        <w:t xml:space="preserve"> (PWC, September 2025): - Current healthcare costs USA: 5 trillion USD - 2030 projection: 9 trillion USD (without intervention) - </w:t>
      </w:r>
      <w:r>
        <w:rPr>
          <w:b/>
          <w:bCs/>
        </w:rPr>
        <w:t>Possible savings via IA 2035: 1 trillion USD</w:t>
      </w:r>
    </w:p>
    <w:p w:rsidR="00B34DBD" w:rsidRDefault="00B939E8">
      <w:pPr>
        <w:pStyle w:val="Corpsdetexte"/>
      </w:pPr>
      <w:r>
        <w:rPr>
          <w:b/>
          <w:bCs/>
        </w:rPr>
        <w:t>Paradigm</w:t>
      </w:r>
      <w:r>
        <w:t>: Prevention is better than cure. Predictive AI will drastically reduce costs.</w:t>
      </w:r>
    </w:p>
    <w:p w:rsidR="00B34DBD" w:rsidRDefault="00B939E8">
      <w:pPr>
        <w:pStyle w:val="Titre3"/>
      </w:pPr>
      <w:bookmarkStart w:id="36" w:name="Xb99dc3a10acc207d46d48dd4a678bba31ff3302"/>
      <w:bookmarkEnd w:id="35"/>
      <w:r>
        <w:t>7.2 First Dimension: Preoperative AI for Personalized Surgery</w:t>
      </w:r>
    </w:p>
    <w:p w:rsidR="00B34DBD" w:rsidRDefault="00B939E8">
      <w:pPr>
        <w:pStyle w:val="Titre4"/>
      </w:pPr>
      <w:bookmarkStart w:id="37" w:name="technologie-lock-in-brevetée"/>
      <w:r>
        <w:rPr>
          <w:b/>
        </w:rPr>
        <w:t>7.2.1 Patented Lock-IN Technology</w:t>
      </w:r>
    </w:p>
    <w:p w:rsidR="00B34DBD" w:rsidRDefault="00B939E8">
      <w:pPr>
        <w:pStyle w:val="FirstParagraph"/>
      </w:pPr>
      <w:r>
        <w:t>The adoption of AI based on patented Lock-IN technologies generates a decisive competitive advantage.</w:t>
      </w:r>
    </w:p>
    <w:p w:rsidR="00B34DBD" w:rsidRDefault="00B939E8">
      <w:pPr>
        <w:pStyle w:val="Titre4"/>
      </w:pPr>
      <w:bookmarkStart w:id="38" w:name="Xf48514728452f24bdb6385c6d546c855b02d415"/>
      <w:bookmarkEnd w:id="37"/>
      <w:r>
        <w:rPr>
          <w:b/>
        </w:rPr>
        <w:t>7.2.2 Clinical Application: Ultra-Precise Surgery</w:t>
      </w:r>
    </w:p>
    <w:p w:rsidR="00B34DBD" w:rsidRDefault="00B939E8">
      <w:pPr>
        <w:pStyle w:val="FirstParagraph"/>
      </w:pPr>
      <w:r>
        <w:t>Lock-IN preoperative AI enables:</w:t>
      </w:r>
    </w:p>
    <w:p w:rsidR="00B34DBD" w:rsidRDefault="00B939E8">
      <w:pPr>
        <w:pStyle w:val="Compact"/>
        <w:numPr>
          <w:ilvl w:val="0"/>
          <w:numId w:val="12"/>
        </w:numPr>
      </w:pPr>
      <w:r>
        <w:rPr>
          <w:b/>
          <w:bCs/>
        </w:rPr>
        <w:t>Personalized orthopedic surgery</w:t>
      </w:r>
      <w:r>
        <w:t>: Adaptation protocol to the patient</w:t>
      </w:r>
    </w:p>
    <w:p w:rsidR="00B34DBD" w:rsidRDefault="00B939E8">
      <w:pPr>
        <w:pStyle w:val="Compact"/>
        <w:numPr>
          <w:ilvl w:val="0"/>
          <w:numId w:val="12"/>
        </w:numPr>
      </w:pPr>
      <w:r>
        <w:rPr>
          <w:b/>
          <w:bCs/>
        </w:rPr>
        <w:t>Ultra-precision</w:t>
      </w:r>
      <w:r>
        <w:t>: Optimal selection of implants (screw size, plates)</w:t>
      </w:r>
    </w:p>
    <w:p w:rsidR="00B34DBD" w:rsidRDefault="00B939E8">
      <w:pPr>
        <w:pStyle w:val="Compact"/>
        <w:numPr>
          <w:ilvl w:val="0"/>
          <w:numId w:val="12"/>
        </w:numPr>
      </w:pPr>
      <w:r>
        <w:rPr>
          <w:b/>
          <w:bCs/>
        </w:rPr>
        <w:t>Better installation safety</w:t>
      </w:r>
      <w:r>
        <w:t>: Fewer errors, fewer complications</w:t>
      </w:r>
    </w:p>
    <w:p w:rsidR="00B34DBD" w:rsidRDefault="00B939E8">
      <w:pPr>
        <w:pStyle w:val="Compact"/>
        <w:numPr>
          <w:ilvl w:val="0"/>
          <w:numId w:val="12"/>
        </w:numPr>
      </w:pPr>
      <w:r>
        <w:rPr>
          <w:b/>
          <w:bCs/>
        </w:rPr>
        <w:t>Enhanced Immediate Mobility</w:t>
      </w:r>
      <w:r>
        <w:t>: Superior Functional Outcomes</w:t>
      </w:r>
    </w:p>
    <w:p w:rsidR="00B34DBD" w:rsidRDefault="00B939E8">
      <w:pPr>
        <w:pStyle w:val="Titre4"/>
      </w:pPr>
      <w:bookmarkStart w:id="39" w:name="Xffe802e72c3b5ded13a2932125e17f6b4af7bbe"/>
      <w:bookmarkEnd w:id="38"/>
      <w:r>
        <w:rPr>
          <w:b/>
        </w:rPr>
        <w:t>7.2.3 Competitive Advantage vs. Generalist AI</w:t>
      </w:r>
    </w:p>
    <w:p w:rsidR="00B34DBD" w:rsidRDefault="00B939E8">
      <w:pPr>
        <w:pStyle w:val="FirstParagraph"/>
      </w:pPr>
      <w:r>
        <w:rPr>
          <w:b/>
          <w:bCs/>
        </w:rPr>
        <w:t>Critical distinction</w:t>
      </w:r>
      <w:r>
        <w:t>:</w:t>
      </w:r>
    </w:p>
    <w:p w:rsidR="00B34DBD" w:rsidRDefault="00B939E8">
      <w:pPr>
        <w:pStyle w:val="Compact"/>
        <w:numPr>
          <w:ilvl w:val="0"/>
          <w:numId w:val="13"/>
        </w:numPr>
      </w:pPr>
      <w:r>
        <w:t xml:space="preserve">❌ </w:t>
      </w:r>
      <w:r>
        <w:rPr>
          <w:b/>
          <w:bCs/>
        </w:rPr>
        <w:t>General health AI</w:t>
      </w:r>
      <w:r>
        <w:t>: Large non-specialized models (ChatGPT, Claude applied to health)</w:t>
      </w:r>
    </w:p>
    <w:p w:rsidR="00B34DBD" w:rsidRDefault="00B939E8">
      <w:pPr>
        <w:pStyle w:val="Compact"/>
        <w:numPr>
          <w:ilvl w:val="0"/>
          <w:numId w:val="13"/>
        </w:numPr>
      </w:pPr>
      <w:r>
        <w:t xml:space="preserve">✅ </w:t>
      </w:r>
      <w:r>
        <w:rPr>
          <w:b/>
          <w:bCs/>
        </w:rPr>
        <w:t>AI Lock-IN</w:t>
      </w:r>
      <w:r>
        <w:t>: Specialized medical device, trained on proprietary orthopedic data</w:t>
      </w:r>
    </w:p>
    <w:p w:rsidR="00B34DBD" w:rsidRDefault="00B939E8">
      <w:pPr>
        <w:pStyle w:val="FirstParagraph"/>
      </w:pPr>
      <w:r>
        <w:rPr>
          <w:b/>
          <w:bCs/>
        </w:rPr>
        <w:t>Lasting Advantage</w:t>
      </w:r>
      <w:r>
        <w:t>: Patented specialized AI &gt; generalist AI. The majors will develop generalist AI, never specialized orthopedic.</w:t>
      </w:r>
    </w:p>
    <w:p w:rsidR="00B34DBD" w:rsidRDefault="00B939E8">
      <w:pPr>
        <w:pStyle w:val="Titre3"/>
      </w:pPr>
      <w:bookmarkStart w:id="40" w:name="Xa9b122c0718d3ec694405bee9151ef6c44222f1"/>
      <w:bookmarkEnd w:id="36"/>
      <w:bookmarkEnd w:id="39"/>
      <w:r>
        <w:lastRenderedPageBreak/>
        <w:t>7.3 Second Dimension: Predictive AI – Global Leadership</w:t>
      </w:r>
    </w:p>
    <w:p w:rsidR="00B34DBD" w:rsidRDefault="00B939E8">
      <w:pPr>
        <w:pStyle w:val="Titre4"/>
      </w:pPr>
      <w:bookmarkStart w:id="41" w:name="opportunité-stratégique"/>
      <w:r>
        <w:rPr>
          <w:b/>
        </w:rPr>
        <w:t>7.3.1 Strategic Opportunity</w:t>
      </w:r>
    </w:p>
    <w:p w:rsidR="00B34DBD" w:rsidRDefault="00B939E8">
      <w:pPr>
        <w:pStyle w:val="FirstParagraph"/>
      </w:pPr>
      <w:r>
        <w:t xml:space="preserve">Orthopedic predictive AI represents the ultimate opportunity: </w:t>
      </w:r>
      <w:r>
        <w:rPr>
          <w:b/>
          <w:bCs/>
        </w:rPr>
        <w:t>prevention before intervention</w:t>
      </w:r>
      <w:r>
        <w:t>.</w:t>
      </w:r>
    </w:p>
    <w:p w:rsidR="00B34DBD" w:rsidRDefault="00B939E8">
      <w:pPr>
        <w:pStyle w:val="Titre4"/>
      </w:pPr>
      <w:bookmarkStart w:id="42" w:name="X7026f590f3660fb7dceb0bac255f6cb23e439c3"/>
      <w:bookmarkEnd w:id="41"/>
      <w:r>
        <w:rPr>
          <w:b/>
        </w:rPr>
        <w:t>7.3.2 Convergence of Two Complementary Assets</w:t>
      </w:r>
    </w:p>
    <w:p w:rsidR="00B34DBD" w:rsidRDefault="00B939E8">
      <w:pPr>
        <w:pStyle w:val="FirstParagraph"/>
      </w:pPr>
      <w:r>
        <w:rPr>
          <w:b/>
          <w:bCs/>
        </w:rPr>
        <w:t xml:space="preserve">Aspetar </w:t>
      </w:r>
      <w:r>
        <w:t xml:space="preserve">holds: The world's largest sports health data base </w:t>
      </w:r>
      <w:r>
        <w:rPr>
          <w:b/>
          <w:bCs/>
        </w:rPr>
        <w:t>Lock-IN masters</w:t>
      </w:r>
      <w:r>
        <w:t>: Building predictive AI on ligaments, bones, cartilage</w:t>
      </w:r>
    </w:p>
    <w:p w:rsidR="00B34DBD" w:rsidRDefault="00B939E8">
      <w:pPr>
        <w:pStyle w:val="Corpsdetexte"/>
      </w:pPr>
      <w:r>
        <w:rPr>
          <w:b/>
          <w:bCs/>
        </w:rPr>
        <w:t>Synergy</w:t>
      </w:r>
      <w:r>
        <w:t>: Data + AI Expertise = Undisputed world leader in sports prediction</w:t>
      </w:r>
    </w:p>
    <w:p w:rsidR="00B34DBD" w:rsidRDefault="00B939E8">
      <w:pPr>
        <w:pStyle w:val="Titre4"/>
      </w:pPr>
      <w:bookmarkStart w:id="43" w:name="X11a6861de2aae6d16b9c1970cc1ec85601a7aae"/>
      <w:bookmarkEnd w:id="42"/>
      <w:r>
        <w:t>**7.3.3 Lock-IN's One-Time Access to AI Resources</w:t>
      </w:r>
    </w:p>
    <w:p w:rsidR="00B34DBD" w:rsidRDefault="00B939E8">
      <w:pPr>
        <w:pStyle w:val="Titre5"/>
      </w:pPr>
      <w:bookmarkStart w:id="44" w:name="X302f7af06814718906847c903d03ecc82ccb288"/>
      <w:r>
        <w:rPr>
          <w:b/>
          <w:bCs/>
        </w:rPr>
        <w:t>1. Access to Skill: Top 10 AI Labs in the World</w:t>
      </w:r>
    </w:p>
    <w:p w:rsidR="00B34DBD" w:rsidRDefault="00B939E8">
      <w:pPr>
        <w:pStyle w:val="FirstParagraph"/>
      </w:pPr>
      <w:r>
        <w:t>Lock-IN, based in Switzerland, has been identified as a solution for personalized treatment in surgical traumatology.</w:t>
      </w:r>
    </w:p>
    <w:p w:rsidR="00B34DBD" w:rsidRDefault="00B939E8">
      <w:pPr>
        <w:pStyle w:val="Corpsdetexte"/>
      </w:pPr>
      <w:r>
        <w:rPr>
          <w:b/>
          <w:bCs/>
        </w:rPr>
        <w:t>Result</w:t>
      </w:r>
      <w:r>
        <w:t>: Privileged access to the top 10 AI labs in the world.</w:t>
      </w:r>
    </w:p>
    <w:p w:rsidR="00B34DBD" w:rsidRDefault="00B939E8">
      <w:pPr>
        <w:pStyle w:val="Titre5"/>
      </w:pPr>
      <w:bookmarkStart w:id="45" w:name="accès-aux-ressources-ia-détat"/>
      <w:bookmarkEnd w:id="44"/>
      <w:r>
        <w:rPr>
          <w:b/>
          <w:bCs/>
        </w:rPr>
        <w:t>2. Access to State AI Resources</w:t>
      </w:r>
    </w:p>
    <w:p w:rsidR="00B34DBD" w:rsidRDefault="00B939E8">
      <w:pPr>
        <w:pStyle w:val="FirstParagraph"/>
      </w:pPr>
      <w:r>
        <w:t xml:space="preserve">Switzerland has designated Lock-IN as responding to 3 strategic priority sectors: - </w:t>
      </w:r>
      <w:r>
        <w:rPr>
          <w:b/>
          <w:bCs/>
        </w:rPr>
        <w:t>Health</w:t>
      </w:r>
      <w:r>
        <w:t xml:space="preserve"> (priority) - </w:t>
      </w:r>
      <w:r>
        <w:rPr>
          <w:b/>
          <w:bCs/>
        </w:rPr>
        <w:t>Oncology</w:t>
      </w:r>
      <w:r>
        <w:t xml:space="preserve"> (already flagship) - </w:t>
      </w:r>
      <w:r>
        <w:rPr>
          <w:b/>
          <w:bCs/>
        </w:rPr>
        <w:t>Traumatology</w:t>
      </w:r>
      <w:r>
        <w:t xml:space="preserve"> (new) - </w:t>
      </w:r>
      <w:r>
        <w:rPr>
          <w:b/>
          <w:bCs/>
        </w:rPr>
        <w:t>Lock-IN is the leader</w:t>
      </w:r>
    </w:p>
    <w:p w:rsidR="00B34DBD" w:rsidRDefault="00B939E8">
      <w:pPr>
        <w:pStyle w:val="Corpsdetexte"/>
      </w:pPr>
      <w:r>
        <w:rPr>
          <w:b/>
          <w:bCs/>
        </w:rPr>
        <w:t>Geopolitical advantage</w:t>
      </w:r>
      <w:r>
        <w:t>: Swiss government support, favorable financing, world-class AI infrastructure.</w:t>
      </w:r>
    </w:p>
    <w:p w:rsidR="00B34DBD" w:rsidRDefault="00B939E8">
      <w:pPr>
        <w:pStyle w:val="Titre5"/>
      </w:pPr>
      <w:bookmarkStart w:id="46" w:name="hyper-rationalisation-technologique"/>
      <w:bookmarkEnd w:id="45"/>
      <w:r>
        <w:rPr>
          <w:b/>
          <w:bCs/>
        </w:rPr>
        <w:t>3. Technological hyper-rationalization</w:t>
      </w:r>
    </w:p>
    <w:p w:rsidR="00B34DBD" w:rsidRDefault="00B939E8">
      <w:pPr>
        <w:pStyle w:val="FirstParagraph"/>
      </w:pPr>
      <w:r>
        <w:t>Lock-IN brings together all trauma technologies for the whole human body.</w:t>
      </w:r>
    </w:p>
    <w:p w:rsidR="00B34DBD" w:rsidRDefault="00B939E8">
      <w:pPr>
        <w:pStyle w:val="Corpsdetexte"/>
      </w:pPr>
      <w:r>
        <w:rPr>
          <w:b/>
          <w:bCs/>
        </w:rPr>
        <w:t>Benefit</w:t>
      </w:r>
      <w:r>
        <w:t>: Complete integration of the value chain: - Proprietary data development - Preoperative predictive construction - Predictive data integration → personalized surgery - Preventive predictive to avoid unnecessary operations</w:t>
      </w:r>
    </w:p>
    <w:p w:rsidR="00B34DBD" w:rsidRDefault="00B939E8">
      <w:pPr>
        <w:pStyle w:val="Corpsdetexte"/>
      </w:pPr>
      <w:r>
        <w:rPr>
          <w:b/>
          <w:bCs/>
        </w:rPr>
        <w:t>Successful analogy</w:t>
      </w:r>
      <w:r>
        <w:t>: Identical model to oncology (where Switzerland has already triumphed).</w:t>
      </w:r>
    </w:p>
    <w:p w:rsidR="00B34DBD" w:rsidRDefault="00B939E8">
      <w:pPr>
        <w:pStyle w:val="Titre5"/>
      </w:pPr>
      <w:bookmarkStart w:id="47" w:name="coût-de-développement-hyper-compétitif"/>
      <w:bookmarkEnd w:id="46"/>
      <w:r>
        <w:rPr>
          <w:b/>
          <w:bCs/>
        </w:rPr>
        <w:t>4. Hyper-Competitive Development Cost</w:t>
      </w:r>
    </w:p>
    <w:p w:rsidR="00B34DBD" w:rsidRDefault="00B939E8">
      <w:pPr>
        <w:pStyle w:val="FirstParagraph"/>
      </w:pPr>
      <w:r>
        <w:t>AI Engineers Salary Comparison: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4811"/>
        <w:gridCol w:w="4811"/>
      </w:tblGrid>
      <w:tr w:rsidR="00B34DBD" w:rsidTr="00B34D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960" w:type="dxa"/>
          </w:tcPr>
          <w:p w:rsidR="00B34DBD" w:rsidRDefault="00B939E8">
            <w:pPr>
              <w:pStyle w:val="Compact"/>
            </w:pPr>
            <w:r>
              <w:t>Region</w:t>
            </w:r>
          </w:p>
        </w:tc>
        <w:tc>
          <w:tcPr>
            <w:tcW w:w="3960" w:type="dxa"/>
          </w:tcPr>
          <w:p w:rsidR="00B34DBD" w:rsidRDefault="00B939E8">
            <w:pPr>
              <w:pStyle w:val="Compact"/>
            </w:pPr>
            <w:r>
              <w:t>Average annual cost</w:t>
            </w:r>
          </w:p>
        </w:tc>
      </w:tr>
      <w:tr w:rsidR="00B34DBD">
        <w:tc>
          <w:tcPr>
            <w:tcW w:w="3960" w:type="dxa"/>
          </w:tcPr>
          <w:p w:rsidR="00B34DBD" w:rsidRDefault="00B939E8">
            <w:pPr>
              <w:pStyle w:val="Compact"/>
            </w:pPr>
            <w:r>
              <w:rPr>
                <w:b/>
                <w:bCs/>
              </w:rPr>
              <w:t>USA</w:t>
            </w:r>
          </w:p>
        </w:tc>
        <w:tc>
          <w:tcPr>
            <w:tcW w:w="3960" w:type="dxa"/>
          </w:tcPr>
          <w:p w:rsidR="00B34DBD" w:rsidRDefault="00B939E8">
            <w:pPr>
              <w:pStyle w:val="Compact"/>
            </w:pPr>
            <w:r>
              <w:rPr>
                <w:b/>
                <w:bCs/>
              </w:rPr>
              <w:t xml:space="preserve">Stratospheric </w:t>
            </w:r>
            <w:r>
              <w:t>(e.g. Meta recruited 24-year-old engineer at $240M over 5 years)</w:t>
            </w:r>
          </w:p>
        </w:tc>
      </w:tr>
      <w:tr w:rsidR="00B34DBD">
        <w:tc>
          <w:tcPr>
            <w:tcW w:w="3960" w:type="dxa"/>
          </w:tcPr>
          <w:p w:rsidR="00B34DBD" w:rsidRDefault="00B939E8">
            <w:pPr>
              <w:pStyle w:val="Compact"/>
            </w:pPr>
            <w:r>
              <w:rPr>
                <w:b/>
                <w:bCs/>
              </w:rPr>
              <w:t>Switzerland (state-supported)</w:t>
            </w:r>
          </w:p>
        </w:tc>
        <w:tc>
          <w:tcPr>
            <w:tcW w:w="3960" w:type="dxa"/>
          </w:tcPr>
          <w:p w:rsidR="00B34DBD" w:rsidRDefault="00B939E8">
            <w:pPr>
              <w:pStyle w:val="Compact"/>
            </w:pPr>
            <w:r>
              <w:t>Competitive, attractive</w:t>
            </w:r>
          </w:p>
        </w:tc>
      </w:tr>
    </w:tbl>
    <w:p w:rsidR="00B34DBD" w:rsidRDefault="00B939E8">
      <w:pPr>
        <w:pStyle w:val="Corpsdetexte"/>
      </w:pPr>
      <w:r>
        <w:rPr>
          <w:b/>
          <w:bCs/>
        </w:rPr>
        <w:lastRenderedPageBreak/>
        <w:t>Advantage</w:t>
      </w:r>
      <w:r>
        <w:t>: Lock-IN can build world-class AI teams at 1/3 the cost USA.</w:t>
      </w:r>
    </w:p>
    <w:p w:rsidR="00B34DBD" w:rsidRDefault="00B939E8">
      <w:pPr>
        <w:pStyle w:val="Titre5"/>
      </w:pPr>
      <w:bookmarkStart w:id="48" w:name="timeline-beta-prédictif-en-12-mois"/>
      <w:bookmarkEnd w:id="47"/>
      <w:r>
        <w:rPr>
          <w:b/>
          <w:bCs/>
        </w:rPr>
        <w:t>5. Timeline: Predictive Beta in &lt;12 Months</w:t>
      </w:r>
    </w:p>
    <w:p w:rsidR="00B34DBD" w:rsidRDefault="00B939E8">
      <w:pPr>
        <w:pStyle w:val="FirstParagraph"/>
      </w:pPr>
      <w:r>
        <w:t>Through experience in analogous fields, Lock-IN + partners can deliver:</w:t>
      </w:r>
    </w:p>
    <w:p w:rsidR="00B34DBD" w:rsidRDefault="00B939E8">
      <w:pPr>
        <w:pStyle w:val="Compact"/>
        <w:numPr>
          <w:ilvl w:val="0"/>
          <w:numId w:val="14"/>
        </w:numPr>
      </w:pPr>
      <w:r>
        <w:rPr>
          <w:b/>
          <w:bCs/>
        </w:rPr>
        <w:t>Beta version</w:t>
      </w:r>
      <w:r>
        <w:t>: 10-12 months</w:t>
      </w:r>
    </w:p>
    <w:p w:rsidR="00B34DBD" w:rsidRDefault="00B939E8">
      <w:pPr>
        <w:pStyle w:val="Compact"/>
        <w:numPr>
          <w:ilvl w:val="0"/>
          <w:numId w:val="14"/>
        </w:numPr>
      </w:pPr>
      <w:r>
        <w:rPr>
          <w:b/>
          <w:bCs/>
        </w:rPr>
        <w:t>Production version</w:t>
      </w:r>
      <w:r>
        <w:t>: 18-24 months</w:t>
      </w:r>
    </w:p>
    <w:p w:rsidR="00B34DBD" w:rsidRDefault="00B939E8">
      <w:pPr>
        <w:pStyle w:val="FirstParagraph"/>
      </w:pPr>
      <w:r>
        <w:rPr>
          <w:b/>
          <w:bCs/>
        </w:rPr>
        <w:t>Speed Advantage</w:t>
      </w:r>
      <w:r>
        <w:t>: Market reached before competition.</w:t>
      </w:r>
    </w:p>
    <w:p w:rsidR="00B34DBD" w:rsidRDefault="00B939E8">
      <w:pPr>
        <w:pStyle w:val="Titre3"/>
      </w:pPr>
      <w:bookmarkStart w:id="49" w:name="Xc4e484b4e6341b2cf3ba247a5df0b3776106a5c"/>
      <w:bookmarkEnd w:id="40"/>
      <w:bookmarkEnd w:id="43"/>
      <w:bookmarkEnd w:id="48"/>
      <w:r>
        <w:t>7.4 Monetization Strategy: Aspetar License</w:t>
      </w:r>
    </w:p>
    <w:p w:rsidR="00B34DBD" w:rsidRDefault="00B939E8">
      <w:pPr>
        <w:pStyle w:val="Titre4"/>
      </w:pPr>
      <w:bookmarkStart w:id="50" w:name="modèle-plateforme-saas"/>
      <w:r>
        <w:rPr>
          <w:b/>
        </w:rPr>
        <w:t>7.4.1 SaaS Platform Model</w:t>
      </w:r>
    </w:p>
    <w:p w:rsidR="00B34DBD" w:rsidRDefault="00B939E8">
      <w:pPr>
        <w:pStyle w:val="FirstParagraph"/>
      </w:pPr>
      <w:r>
        <w:t>Platform construction accessible to hospitals and private clinics worldwide.</w:t>
      </w:r>
    </w:p>
    <w:p w:rsidR="00B34DBD" w:rsidRDefault="00B939E8">
      <w:pPr>
        <w:pStyle w:val="Corpsdetexte"/>
      </w:pPr>
      <w:r>
        <w:rPr>
          <w:b/>
          <w:bCs/>
        </w:rPr>
        <w:t>Value proposition</w:t>
      </w:r>
      <w:r>
        <w:t>: - Personalized orthopedic predictive AI - Pre- and postoperative clinical tools - Patient data integration</w:t>
      </w:r>
    </w:p>
    <w:p w:rsidR="00B34DBD" w:rsidRDefault="00B939E8">
      <w:pPr>
        <w:pStyle w:val="Titre4"/>
      </w:pPr>
      <w:bookmarkStart w:id="51" w:name="revenue-model-licence-aspetar"/>
      <w:bookmarkEnd w:id="50"/>
      <w:r>
        <w:rPr>
          <w:b/>
        </w:rPr>
        <w:t>7.4.2 Revenue Model: Aspetar License</w:t>
      </w:r>
    </w:p>
    <w:p w:rsidR="00B34DBD" w:rsidRDefault="00B939E8">
      <w:pPr>
        <w:pStyle w:val="FirstParagraph"/>
      </w:pPr>
      <w:r>
        <w:rPr>
          <w:b/>
          <w:bCs/>
        </w:rPr>
        <w:t>Access by license</w:t>
      </w:r>
      <w:r>
        <w:t>: All private hospitals/clinics wishing to: - Predictive preventive risk for athletes - Optimization of surgical protocols - Reduction of complications</w:t>
      </w:r>
    </w:p>
    <w:p w:rsidR="00B34DBD" w:rsidRDefault="00B939E8">
      <w:pPr>
        <w:pStyle w:val="Corpsdetexte"/>
      </w:pPr>
      <w:r>
        <w:rPr>
          <w:b/>
          <w:bCs/>
        </w:rPr>
        <w:t>Price</w:t>
      </w:r>
      <w:r>
        <w:t>: To be defined according to VAN.</w:t>
      </w:r>
    </w:p>
    <w:p w:rsidR="00B34DBD" w:rsidRDefault="00B939E8">
      <w:pPr>
        <w:pStyle w:val="Titre4"/>
      </w:pPr>
      <w:bookmarkStart w:id="52" w:name="Xc27e120aea72a1d40bb5beda8b3010505366f21"/>
      <w:bookmarkEnd w:id="51"/>
      <w:r>
        <w:rPr>
          <w:b/>
        </w:rPr>
        <w:t>7.4.3 Vision: World Leader in Sports Predictive AI</w:t>
      </w:r>
    </w:p>
    <w:p w:rsidR="00B34DBD" w:rsidRDefault="00B939E8">
      <w:pPr>
        <w:pStyle w:val="Normalcentr"/>
      </w:pPr>
      <w:r>
        <w:rPr>
          <w:b/>
          <w:bCs/>
        </w:rPr>
        <w:t>Lock-IN Predictive AI + Data Aspetar = World leader in sports prediction</w:t>
      </w:r>
    </w:p>
    <w:p w:rsidR="00B34DBD" w:rsidRDefault="00665C3A">
      <w:r>
        <w:rPr>
          <w:noProof/>
        </w:rPr>
        <w:pict>
          <v:rect id="_x0000_i1027" alt="" style="width:453.6pt;height:.05pt;mso-width-percent:0;mso-height-percent:0;mso-width-percent:0;mso-height-percent:0" o:hralign="center" o:hrstd="t" o:hr="t"/>
        </w:pict>
      </w:r>
    </w:p>
    <w:p w:rsidR="00B34DBD" w:rsidRDefault="00B939E8">
      <w:pPr>
        <w:pStyle w:val="Titre2"/>
      </w:pPr>
      <w:bookmarkStart w:id="53" w:name="Xdedfcfeaaa6080095a31110c2fd745c3919c129"/>
      <w:bookmarkEnd w:id="34"/>
      <w:bookmarkEnd w:id="49"/>
      <w:bookmarkEnd w:id="52"/>
      <w:r>
        <w:t>8. COMPLETE AI ARCHITECTURE: FROM APPLICATION TO PREDICTION</w:t>
      </w:r>
    </w:p>
    <w:p w:rsidR="00B34DBD" w:rsidRDefault="00B939E8">
      <w:pPr>
        <w:pStyle w:val="Titre3"/>
      </w:pPr>
      <w:bookmarkStart w:id="54" w:name="Xf1199b58fa5f014398c4af9d4529877178db2c1"/>
      <w:r>
        <w:t>8.1 Application AI (Custom Preoperative)</w:t>
      </w:r>
    </w:p>
    <w:p w:rsidR="00B34DBD" w:rsidRDefault="00B939E8">
      <w:pPr>
        <w:pStyle w:val="SourceCode"/>
      </w:pPr>
      <w:r>
        <w:rPr>
          <w:rStyle w:val="VerbatimChar"/>
        </w:rPr>
        <w:t>Lock-IN Application AI</w:t>
      </w:r>
      <w:r>
        <w:br/>
      </w:r>
      <w:r>
        <w:rPr>
          <w:rStyle w:val="VerbatimChar"/>
        </w:rPr>
        <w:t>├─ Patient data (imaging, bone composition)</w:t>
      </w:r>
      <w:r>
        <w:br/>
      </w:r>
      <w:r>
        <w:rPr>
          <w:rStyle w:val="VerbatimChar"/>
        </w:rPr>
        <w:t>├─ Biomechanical simulation</w:t>
      </w:r>
      <w:r>
        <w:br/>
      </w:r>
      <w:r>
        <w:rPr>
          <w:rStyle w:val="VerbatimChar"/>
        </w:rPr>
        <w:t>├─ Optimal implant recommendation</w:t>
      </w:r>
      <w:r>
        <w:br/>
      </w:r>
      <w:r>
        <w:rPr>
          <w:rStyle w:val="VerbatimChar"/>
        </w:rPr>
        <w:t>├─ Adapted surgical protocol</w:t>
      </w:r>
      <w:r>
        <w:br/>
      </w:r>
      <w:r>
        <w:rPr>
          <w:rStyle w:val="VerbatimChar"/>
        </w:rPr>
        <w:t>└─ Output: Personalized ultra-precise surgery</w:t>
      </w:r>
    </w:p>
    <w:p w:rsidR="00B34DBD" w:rsidRDefault="00B939E8">
      <w:pPr>
        <w:pStyle w:val="FirstParagraph"/>
      </w:pPr>
      <w:r>
        <w:rPr>
          <w:b/>
          <w:bCs/>
        </w:rPr>
        <w:t>Benefit</w:t>
      </w:r>
      <w:r>
        <w:t>: Immediate remobilization, superior results</w:t>
      </w:r>
    </w:p>
    <w:p w:rsidR="00B34DBD" w:rsidRDefault="00B939E8">
      <w:pPr>
        <w:pStyle w:val="Titre3"/>
      </w:pPr>
      <w:bookmarkStart w:id="55" w:name="ia-prédictive-préventive"/>
      <w:bookmarkEnd w:id="54"/>
      <w:r>
        <w:t>8.2 Predictive AI (Preventive)</w:t>
      </w:r>
    </w:p>
    <w:p w:rsidR="00B34DBD" w:rsidRDefault="00B939E8">
      <w:pPr>
        <w:pStyle w:val="SourceCode"/>
      </w:pPr>
      <w:r>
        <w:rPr>
          <w:rStyle w:val="VerbatimChar"/>
        </w:rPr>
        <w:t>Lock-IN Predictive AI + Data Aspetar</w:t>
      </w:r>
      <w:r>
        <w:br/>
      </w:r>
      <w:r>
        <w:rPr>
          <w:rStyle w:val="VerbatimChar"/>
        </w:rPr>
        <w:t>├─ Patient history (bio, lifestyle, activity)</w:t>
      </w:r>
      <w:r>
        <w:br/>
      </w:r>
      <w:r>
        <w:rPr>
          <w:rStyle w:val="VerbatimChar"/>
        </w:rPr>
        <w:t>├─ Predictive markers (ligament, bone, cartilage)</w:t>
      </w:r>
      <w:r>
        <w:br/>
      </w:r>
      <w:r>
        <w:rPr>
          <w:rStyle w:val="VerbatimChar"/>
        </w:rPr>
        <w:t>├─ Projection 5-10 years</w:t>
      </w:r>
      <w:r>
        <w:br/>
      </w:r>
      <w:r>
        <w:rPr>
          <w:rStyle w:val="VerbatimChar"/>
        </w:rPr>
        <w:t>├─ Prevention recommendation</w:t>
      </w:r>
      <w:r>
        <w:br/>
      </w:r>
      <w:r>
        <w:rPr>
          <w:rStyle w:val="VerbatimChar"/>
        </w:rPr>
        <w:t>└─ Output: Avoids unnecessary surgeries, reduces complications</w:t>
      </w:r>
    </w:p>
    <w:p w:rsidR="00B34DBD" w:rsidRDefault="00B939E8">
      <w:pPr>
        <w:pStyle w:val="FirstParagraph"/>
      </w:pPr>
      <w:r>
        <w:rPr>
          <w:b/>
          <w:bCs/>
        </w:rPr>
        <w:lastRenderedPageBreak/>
        <w:t>Benefit</w:t>
      </w:r>
      <w:r>
        <w:t>: Prevention before intervention, reduction of massive costs</w:t>
      </w:r>
    </w:p>
    <w:p w:rsidR="00B34DBD" w:rsidRDefault="00B939E8">
      <w:pPr>
        <w:pStyle w:val="Titre3"/>
      </w:pPr>
      <w:bookmarkStart w:id="56" w:name="convergence-global-ia-orthopédique"/>
      <w:bookmarkEnd w:id="55"/>
      <w:r>
        <w:t>8.3 Convergence: Global Orthopedic AI</w:t>
      </w:r>
    </w:p>
    <w:p w:rsidR="00B34DBD" w:rsidRDefault="00B939E8">
      <w:pPr>
        <w:pStyle w:val="Normalcentr"/>
      </w:pPr>
      <w:r>
        <w:rPr>
          <w:b/>
          <w:bCs/>
        </w:rPr>
        <w:t>Application AI + Predictive AI = GLOBAL ORTHOPEDIC AI</w:t>
      </w:r>
    </w:p>
    <w:p w:rsidR="00B34DBD" w:rsidRDefault="00B939E8">
      <w:pPr>
        <w:pStyle w:val="FirstParagraph"/>
      </w:pPr>
      <w:r>
        <w:t xml:space="preserve">Full coverage of the patient continuum: - </w:t>
      </w:r>
      <w:r>
        <w:rPr>
          <w:b/>
          <w:bCs/>
        </w:rPr>
        <w:t>Prevention</w:t>
      </w:r>
      <w:r>
        <w:t xml:space="preserve">: Risk prediction and early intervention - </w:t>
      </w:r>
      <w:r>
        <w:rPr>
          <w:b/>
          <w:bCs/>
        </w:rPr>
        <w:t>Intervention</w:t>
      </w:r>
      <w:r>
        <w:t xml:space="preserve">: Ultra-optimized surgery - </w:t>
      </w:r>
      <w:r>
        <w:rPr>
          <w:b/>
          <w:bCs/>
        </w:rPr>
        <w:t>Recovery</w:t>
      </w:r>
      <w:r>
        <w:t>: Postoperative monitoring, rehabilitation</w:t>
      </w:r>
    </w:p>
    <w:p w:rsidR="00B34DBD" w:rsidRDefault="00665C3A">
      <w:r>
        <w:rPr>
          <w:noProof/>
        </w:rPr>
        <w:pict>
          <v:rect id="_x0000_i1026" alt="" style="width:453.6pt;height:.05pt;mso-width-percent:0;mso-height-percent:0;mso-width-percent:0;mso-height-percent:0" o:hralign="center" o:hrstd="t" o:hr="t"/>
        </w:pict>
      </w:r>
    </w:p>
    <w:p w:rsidR="00B34DBD" w:rsidRDefault="00B939E8">
      <w:pPr>
        <w:pStyle w:val="Titre2"/>
      </w:pPr>
      <w:bookmarkStart w:id="57" w:name="conclusion-et-recommandations"/>
      <w:bookmarkEnd w:id="53"/>
      <w:bookmarkEnd w:id="56"/>
      <w:r>
        <w:t>9. CONCLUSION AND RECOMMENDATIONS</w:t>
      </w:r>
    </w:p>
    <w:p w:rsidR="00B34DBD" w:rsidRDefault="00B939E8">
      <w:pPr>
        <w:pStyle w:val="Titre3"/>
      </w:pPr>
      <w:bookmarkStart w:id="58" w:name="synthèse-stratégique"/>
      <w:r>
        <w:t>9.1 Strategic Synthesis</w:t>
      </w:r>
    </w:p>
    <w:p w:rsidR="00B34DBD" w:rsidRDefault="00B939E8">
      <w:pPr>
        <w:pStyle w:val="FirstParagraph"/>
      </w:pPr>
      <w:r>
        <w:t>The acquisition of Lock-IN positions Aspetar as the undisputed global leader in three dimensions:</w:t>
      </w:r>
    </w:p>
    <w:p w:rsidR="00B34DBD" w:rsidRDefault="00B939E8">
      <w:pPr>
        <w:pStyle w:val="Titre4"/>
      </w:pPr>
      <w:bookmarkStart w:id="59" w:name="technologie-orthopédique"/>
      <w:r>
        <w:rPr>
          <w:b/>
        </w:rPr>
        <w:t>1. Orthopedic Technology</w:t>
      </w:r>
    </w:p>
    <w:p w:rsidR="00B34DBD" w:rsidRDefault="00B939E8">
      <w:pPr>
        <w:pStyle w:val="Compact"/>
        <w:numPr>
          <w:ilvl w:val="0"/>
          <w:numId w:val="15"/>
        </w:numPr>
      </w:pPr>
      <w:r>
        <w:t>Breakthrough implants for poor bone quality</w:t>
      </w:r>
    </w:p>
    <w:p w:rsidR="00B34DBD" w:rsidRDefault="00B939E8">
      <w:pPr>
        <w:pStyle w:val="Compact"/>
        <w:numPr>
          <w:ilvl w:val="0"/>
          <w:numId w:val="15"/>
        </w:numPr>
      </w:pPr>
      <w:r>
        <w:t>Full range human body</w:t>
      </w:r>
    </w:p>
    <w:p w:rsidR="00B34DBD" w:rsidRDefault="00B939E8">
      <w:pPr>
        <w:pStyle w:val="Compact"/>
        <w:numPr>
          <w:ilvl w:val="0"/>
          <w:numId w:val="15"/>
        </w:numPr>
      </w:pPr>
      <w:r>
        <w:t>Massive intellectual property</w:t>
      </w:r>
    </w:p>
    <w:p w:rsidR="00B34DBD" w:rsidRDefault="00B939E8">
      <w:pPr>
        <w:pStyle w:val="Titre4"/>
      </w:pPr>
      <w:bookmarkStart w:id="60" w:name="intelligence-artificielle-spécialisée"/>
      <w:bookmarkEnd w:id="59"/>
      <w:r>
        <w:rPr>
          <w:b/>
        </w:rPr>
        <w:t>2. Specialized Artificial Intelligence</w:t>
      </w:r>
    </w:p>
    <w:p w:rsidR="00B34DBD" w:rsidRDefault="00B939E8">
      <w:pPr>
        <w:pStyle w:val="Compact"/>
        <w:numPr>
          <w:ilvl w:val="0"/>
          <w:numId w:val="16"/>
        </w:numPr>
      </w:pPr>
      <w:r>
        <w:t>Patented Preoperative AI for Custom Surgery</w:t>
      </w:r>
    </w:p>
    <w:p w:rsidR="00B34DBD" w:rsidRDefault="00B939E8">
      <w:pPr>
        <w:pStyle w:val="Compact"/>
        <w:numPr>
          <w:ilvl w:val="0"/>
          <w:numId w:val="16"/>
        </w:numPr>
      </w:pPr>
      <w:r>
        <w:t>Unparalleled predictive AI (data + expertise)</w:t>
      </w:r>
    </w:p>
    <w:p w:rsidR="00B34DBD" w:rsidRDefault="00B939E8">
      <w:pPr>
        <w:pStyle w:val="Compact"/>
        <w:numPr>
          <w:ilvl w:val="0"/>
          <w:numId w:val="16"/>
        </w:numPr>
      </w:pPr>
      <w:r>
        <w:t>Sustainable Advantage vs. Generalist AI</w:t>
      </w:r>
    </w:p>
    <w:p w:rsidR="00B34DBD" w:rsidRDefault="00B939E8">
      <w:pPr>
        <w:pStyle w:val="Titre4"/>
      </w:pPr>
      <w:bookmarkStart w:id="61" w:name="modèle-économique-disruptif"/>
      <w:bookmarkEnd w:id="60"/>
      <w:r>
        <w:rPr>
          <w:b/>
        </w:rPr>
        <w:t>3. Disruptive business model</w:t>
      </w:r>
    </w:p>
    <w:p w:rsidR="00B34DBD" w:rsidRDefault="00B939E8">
      <w:pPr>
        <w:pStyle w:val="Compact"/>
        <w:numPr>
          <w:ilvl w:val="0"/>
          <w:numId w:val="17"/>
        </w:numPr>
      </w:pPr>
      <w:r>
        <w:t>Multicenter participatory studies</w:t>
      </w:r>
    </w:p>
    <w:p w:rsidR="00B34DBD" w:rsidRDefault="00B939E8">
      <w:pPr>
        <w:pStyle w:val="Compact"/>
        <w:numPr>
          <w:ilvl w:val="0"/>
          <w:numId w:val="17"/>
        </w:numPr>
      </w:pPr>
      <w:r>
        <w:t>Capture Surgeon Generation</w:t>
      </w:r>
    </w:p>
    <w:p w:rsidR="00B34DBD" w:rsidRDefault="00B939E8">
      <w:pPr>
        <w:pStyle w:val="Compact"/>
        <w:numPr>
          <w:ilvl w:val="0"/>
          <w:numId w:val="17"/>
        </w:numPr>
      </w:pPr>
      <w:r>
        <w:t>Global SaaS Platform</w:t>
      </w:r>
    </w:p>
    <w:p w:rsidR="00B34DBD" w:rsidRDefault="00B939E8">
      <w:pPr>
        <w:pStyle w:val="Titre3"/>
      </w:pPr>
      <w:bookmarkStart w:id="62" w:name="taille-du-marché-adressable-tam"/>
      <w:bookmarkEnd w:id="58"/>
      <w:bookmarkEnd w:id="61"/>
      <w:r>
        <w:t>9.2 Addressable Market Size (TAM)</w:t>
      </w:r>
    </w:p>
    <w:p w:rsidR="00B34DBD" w:rsidRDefault="00B939E8">
      <w:pPr>
        <w:pStyle w:val="FirstParagraph"/>
      </w:pPr>
      <w:r>
        <w:rPr>
          <w:b/>
          <w:bCs/>
        </w:rPr>
        <w:t>Realistic 2030-2035</w:t>
      </w:r>
      <w:r>
        <w:t xml:space="preserve">: - Orthopedic Implants: $80B (50% growth) - Predictive AI Licenses: $5-10B annually (capture 10-15% market) - </w:t>
      </w:r>
      <w:r>
        <w:rPr>
          <w:b/>
          <w:bCs/>
        </w:rPr>
        <w:t>Total TAM</w:t>
      </w:r>
      <w:r>
        <w:t>: $15-20B annually</w:t>
      </w:r>
    </w:p>
    <w:p w:rsidR="00B34DBD" w:rsidRDefault="00B939E8">
      <w:pPr>
        <w:pStyle w:val="Corpsdetexte"/>
      </w:pPr>
      <w:r>
        <w:rPr>
          <w:b/>
          <w:bCs/>
        </w:rPr>
        <w:t>On the same scale as the current majors.</w:t>
      </w:r>
    </w:p>
    <w:p w:rsidR="00B34DBD" w:rsidRDefault="00B939E8">
      <w:pPr>
        <w:pStyle w:val="Titre3"/>
      </w:pPr>
      <w:bookmarkStart w:id="63" w:name="avantages-concurrentiels-inimitables"/>
      <w:bookmarkEnd w:id="62"/>
      <w:r>
        <w:t>9.3 Inimitable Competitive Advantages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3321"/>
        <w:gridCol w:w="2065"/>
        <w:gridCol w:w="2074"/>
        <w:gridCol w:w="1684"/>
      </w:tblGrid>
      <w:tr w:rsidR="00B34DBD" w:rsidTr="00B34D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:rsidR="00B34DBD" w:rsidRDefault="00B939E8">
            <w:pPr>
              <w:pStyle w:val="Compact"/>
            </w:pPr>
            <w:r>
              <w:t>Dimension</w:t>
            </w:r>
          </w:p>
        </w:tc>
        <w:tc>
          <w:tcPr>
            <w:tcW w:w="0" w:type="auto"/>
          </w:tcPr>
          <w:p w:rsidR="00B34DBD" w:rsidRDefault="00B939E8">
            <w:pPr>
              <w:pStyle w:val="Compact"/>
            </w:pPr>
            <w:r>
              <w:t>Lock-IN + Aspetar</w:t>
            </w:r>
          </w:p>
        </w:tc>
        <w:tc>
          <w:tcPr>
            <w:tcW w:w="0" w:type="auto"/>
          </w:tcPr>
          <w:p w:rsidR="00B34DBD" w:rsidRDefault="00B939E8">
            <w:pPr>
              <w:pStyle w:val="Compact"/>
            </w:pPr>
            <w:r>
              <w:t>American Leaders</w:t>
            </w:r>
          </w:p>
        </w:tc>
        <w:tc>
          <w:tcPr>
            <w:tcW w:w="0" w:type="auto"/>
          </w:tcPr>
          <w:p w:rsidR="00B34DBD" w:rsidRDefault="00B939E8">
            <w:pPr>
              <w:pStyle w:val="Compact"/>
            </w:pPr>
            <w:r>
              <w:t>Durability</w:t>
            </w:r>
          </w:p>
        </w:tc>
      </w:tr>
      <w:tr w:rsidR="00B34DBD">
        <w:tc>
          <w:tcPr>
            <w:tcW w:w="0" w:type="auto"/>
          </w:tcPr>
          <w:p w:rsidR="00B34DBD" w:rsidRDefault="00B939E8">
            <w:pPr>
              <w:pStyle w:val="Compact"/>
            </w:pPr>
            <w:r>
              <w:rPr>
                <w:b/>
                <w:bCs/>
              </w:rPr>
              <w:t>Technology Portfolio</w:t>
            </w:r>
          </w:p>
        </w:tc>
        <w:tc>
          <w:tcPr>
            <w:tcW w:w="0" w:type="auto"/>
          </w:tcPr>
          <w:p w:rsidR="00B34DBD" w:rsidRDefault="00B939E8">
            <w:pPr>
              <w:pStyle w:val="Compact"/>
            </w:pPr>
            <w:r>
              <w:t>Breakthrough</w:t>
            </w:r>
          </w:p>
        </w:tc>
        <w:tc>
          <w:tcPr>
            <w:tcW w:w="0" w:type="auto"/>
          </w:tcPr>
          <w:p w:rsidR="00B34DBD" w:rsidRDefault="00B939E8">
            <w:pPr>
              <w:pStyle w:val="Compact"/>
            </w:pPr>
            <w:r>
              <w:t>Incremental</w:t>
            </w:r>
          </w:p>
        </w:tc>
        <w:tc>
          <w:tcPr>
            <w:tcW w:w="0" w:type="auto"/>
          </w:tcPr>
          <w:p w:rsidR="00B34DBD" w:rsidRDefault="00B939E8">
            <w:pPr>
              <w:pStyle w:val="Compact"/>
            </w:pPr>
            <w:r>
              <w:t>5+ years</w:t>
            </w:r>
          </w:p>
        </w:tc>
      </w:tr>
      <w:tr w:rsidR="00B34DBD">
        <w:tc>
          <w:tcPr>
            <w:tcW w:w="0" w:type="auto"/>
          </w:tcPr>
          <w:p w:rsidR="00B34DBD" w:rsidRDefault="00B939E8">
            <w:pPr>
              <w:pStyle w:val="Compact"/>
            </w:pPr>
            <w:r>
              <w:rPr>
                <w:b/>
                <w:bCs/>
              </w:rPr>
              <w:t>Patented specialized AI</w:t>
            </w:r>
          </w:p>
        </w:tc>
        <w:tc>
          <w:tcPr>
            <w:tcW w:w="0" w:type="auto"/>
          </w:tcPr>
          <w:p w:rsidR="00B34DBD" w:rsidRDefault="00B939E8">
            <w:pPr>
              <w:pStyle w:val="Compact"/>
            </w:pPr>
            <w:r>
              <w:t>Yes</w:t>
            </w:r>
          </w:p>
        </w:tc>
        <w:tc>
          <w:tcPr>
            <w:tcW w:w="0" w:type="auto"/>
          </w:tcPr>
          <w:p w:rsidR="00B34DBD" w:rsidRDefault="00B939E8">
            <w:pPr>
              <w:pStyle w:val="Compact"/>
            </w:pPr>
            <w:r>
              <w:t>No</w:t>
            </w:r>
          </w:p>
        </w:tc>
        <w:tc>
          <w:tcPr>
            <w:tcW w:w="0" w:type="auto"/>
          </w:tcPr>
          <w:p w:rsidR="00B34DBD" w:rsidRDefault="00B939E8">
            <w:pPr>
              <w:pStyle w:val="Compact"/>
            </w:pPr>
            <w:r>
              <w:t>8-10 years old</w:t>
            </w:r>
          </w:p>
        </w:tc>
      </w:tr>
      <w:tr w:rsidR="00B34DBD">
        <w:tc>
          <w:tcPr>
            <w:tcW w:w="0" w:type="auto"/>
          </w:tcPr>
          <w:p w:rsidR="00B34DBD" w:rsidRDefault="00B939E8">
            <w:pPr>
              <w:pStyle w:val="Compact"/>
            </w:pPr>
            <w:r>
              <w:rPr>
                <w:b/>
                <w:bCs/>
              </w:rPr>
              <w:t>Proprietary data</w:t>
            </w:r>
          </w:p>
        </w:tc>
        <w:tc>
          <w:tcPr>
            <w:tcW w:w="0" w:type="auto"/>
          </w:tcPr>
          <w:p w:rsidR="00B34DBD" w:rsidRDefault="00B939E8">
            <w:pPr>
              <w:pStyle w:val="Compact"/>
            </w:pPr>
            <w:r>
              <w:t>Massive</w:t>
            </w:r>
          </w:p>
        </w:tc>
        <w:tc>
          <w:tcPr>
            <w:tcW w:w="0" w:type="auto"/>
          </w:tcPr>
          <w:p w:rsidR="00B34DBD" w:rsidRDefault="00B939E8">
            <w:pPr>
              <w:pStyle w:val="Compact"/>
            </w:pPr>
            <w:r>
              <w:t>Partial</w:t>
            </w:r>
          </w:p>
        </w:tc>
        <w:tc>
          <w:tcPr>
            <w:tcW w:w="0" w:type="auto"/>
          </w:tcPr>
          <w:p w:rsidR="00B34DBD" w:rsidRDefault="00B939E8">
            <w:pPr>
              <w:pStyle w:val="Compact"/>
            </w:pPr>
            <w:r>
              <w:t>3+ years</w:t>
            </w:r>
          </w:p>
        </w:tc>
      </w:tr>
      <w:tr w:rsidR="00B34DBD">
        <w:tc>
          <w:tcPr>
            <w:tcW w:w="0" w:type="auto"/>
          </w:tcPr>
          <w:p w:rsidR="00B34DBD" w:rsidRDefault="00B939E8">
            <w:pPr>
              <w:pStyle w:val="Compact"/>
            </w:pPr>
            <w:r>
              <w:rPr>
                <w:b/>
                <w:bCs/>
              </w:rPr>
              <w:t>Access to Swiss AI resources</w:t>
            </w:r>
          </w:p>
        </w:tc>
        <w:tc>
          <w:tcPr>
            <w:tcW w:w="0" w:type="auto"/>
          </w:tcPr>
          <w:p w:rsidR="00B34DBD" w:rsidRDefault="00B939E8">
            <w:pPr>
              <w:pStyle w:val="Compact"/>
            </w:pPr>
            <w:r>
              <w:t>Yes</w:t>
            </w:r>
          </w:p>
        </w:tc>
        <w:tc>
          <w:tcPr>
            <w:tcW w:w="0" w:type="auto"/>
          </w:tcPr>
          <w:p w:rsidR="00B34DBD" w:rsidRDefault="00B939E8">
            <w:pPr>
              <w:pStyle w:val="Compact"/>
            </w:pPr>
            <w:r>
              <w:t>No</w:t>
            </w:r>
          </w:p>
        </w:tc>
        <w:tc>
          <w:tcPr>
            <w:tcW w:w="0" w:type="auto"/>
          </w:tcPr>
          <w:p w:rsidR="00B34DBD" w:rsidRDefault="00B939E8">
            <w:pPr>
              <w:pStyle w:val="Compact"/>
            </w:pPr>
            <w:r>
              <w:t>Durable</w:t>
            </w:r>
          </w:p>
        </w:tc>
      </w:tr>
      <w:tr w:rsidR="00B34DBD">
        <w:tc>
          <w:tcPr>
            <w:tcW w:w="0" w:type="auto"/>
          </w:tcPr>
          <w:p w:rsidR="00B34DBD" w:rsidRDefault="00B939E8">
            <w:pPr>
              <w:pStyle w:val="Compact"/>
            </w:pPr>
            <w:r>
              <w:rPr>
                <w:b/>
                <w:bCs/>
              </w:rPr>
              <w:lastRenderedPageBreak/>
              <w:t>Disruptive business model</w:t>
            </w:r>
          </w:p>
        </w:tc>
        <w:tc>
          <w:tcPr>
            <w:tcW w:w="0" w:type="auto"/>
          </w:tcPr>
          <w:p w:rsidR="00B34DBD" w:rsidRDefault="00B939E8">
            <w:pPr>
              <w:pStyle w:val="Compact"/>
            </w:pPr>
            <w:r>
              <w:t>Yes</w:t>
            </w:r>
          </w:p>
        </w:tc>
        <w:tc>
          <w:tcPr>
            <w:tcW w:w="0" w:type="auto"/>
          </w:tcPr>
          <w:p w:rsidR="00B34DBD" w:rsidRDefault="00B939E8">
            <w:pPr>
              <w:pStyle w:val="Compact"/>
            </w:pPr>
            <w:r>
              <w:t>No</w:t>
            </w:r>
          </w:p>
        </w:tc>
        <w:tc>
          <w:tcPr>
            <w:tcW w:w="0" w:type="auto"/>
          </w:tcPr>
          <w:p w:rsidR="00B34DBD" w:rsidRDefault="00B939E8">
            <w:pPr>
              <w:pStyle w:val="Compact"/>
            </w:pPr>
            <w:r>
              <w:t>2-3 years</w:t>
            </w:r>
          </w:p>
        </w:tc>
      </w:tr>
    </w:tbl>
    <w:p w:rsidR="00B34DBD" w:rsidRPr="003521A3" w:rsidRDefault="00B939E8" w:rsidP="003521A3">
      <w:pPr>
        <w:pStyle w:val="Corpsdetexte"/>
        <w:rPr>
          <w:rFonts w:asciiTheme="majorHAnsi" w:eastAsiaTheme="majorEastAsia" w:hAnsiTheme="majorHAnsi" w:cstheme="majorBidi"/>
          <w:b/>
          <w:bCs/>
          <w:color w:val="548DD4" w:themeColor="text2" w:themeTint="99"/>
        </w:rPr>
      </w:pPr>
      <w:bookmarkStart w:id="64" w:name="recommandation-finale"/>
      <w:bookmarkEnd w:id="63"/>
      <w:r w:rsidRPr="003521A3">
        <w:rPr>
          <w:b/>
          <w:bCs/>
          <w:color w:val="548DD4" w:themeColor="text2" w:themeTint="99"/>
        </w:rPr>
        <w:t>9.4 Final Recommendation</w:t>
      </w:r>
    </w:p>
    <w:p w:rsidR="00B34DBD" w:rsidRDefault="00B939E8">
      <w:pPr>
        <w:pStyle w:val="FirstParagraph"/>
      </w:pPr>
      <w:r>
        <w:rPr>
          <w:b/>
          <w:bCs/>
        </w:rPr>
        <w:t>Aspetar's acquisition of Lock-IN creates a world-class entity.</w:t>
      </w:r>
    </w:p>
    <w:p w:rsidR="00B34DBD" w:rsidRDefault="00B939E8">
      <w:pPr>
        <w:pStyle w:val="Corpsdetexte"/>
      </w:pPr>
      <w:r>
        <w:t xml:space="preserve">Valuation should reflect: </w:t>
      </w:r>
      <w:r>
        <w:br/>
      </w:r>
      <w:r>
        <w:br/>
        <w:t xml:space="preserve">- ✅ Breakthrough technology portfolio (40-50%) </w:t>
      </w:r>
      <w:r>
        <w:br/>
        <w:t xml:space="preserve">- ✅ Predictive AI platform (30-40%) </w:t>
      </w:r>
      <w:r>
        <w:br/>
        <w:t xml:space="preserve">- ✅ Disruptive business model (20-30%) </w:t>
      </w:r>
      <w:r>
        <w:br/>
        <w:t>- ✅ Potential TAM $15-20B in 2035</w:t>
      </w:r>
    </w:p>
    <w:p w:rsidR="00B34DBD" w:rsidRDefault="00B939E8">
      <w:pPr>
        <w:pStyle w:val="Corpsdetexte"/>
      </w:pPr>
      <w:r>
        <w:rPr>
          <w:b/>
          <w:bCs/>
        </w:rPr>
        <w:t>Benchmark</w:t>
      </w:r>
      <w:r>
        <w:t>: Healthcare technology majors (Stryker, Zimmer, J&amp;J MedTech) traded at 4-6x forecast revenue.</w:t>
      </w:r>
    </w:p>
    <w:p w:rsidR="00B34DBD" w:rsidRDefault="00B939E8">
      <w:pPr>
        <w:pStyle w:val="Corpsdetexte"/>
      </w:pPr>
      <w:r>
        <w:rPr>
          <w:b/>
          <w:bCs/>
        </w:rPr>
        <w:t>Implication</w:t>
      </w:r>
      <w:r>
        <w:t>: Post-2035 acquired valuation = 5-8x initial investment.</w:t>
      </w:r>
    </w:p>
    <w:p w:rsidR="00B939E8" w:rsidRDefault="00B939E8">
      <w:pPr>
        <w:pStyle w:val="Corpsdetexte"/>
      </w:pPr>
    </w:p>
    <w:p w:rsidR="00B939E8" w:rsidRDefault="00B939E8">
      <w:pPr>
        <w:pStyle w:val="Corpsdetexte"/>
      </w:pPr>
    </w:p>
    <w:p w:rsidR="00B939E8" w:rsidRDefault="00B939E8">
      <w:pPr>
        <w:pStyle w:val="Corpsdetexte"/>
      </w:pPr>
    </w:p>
    <w:p w:rsidR="00B939E8" w:rsidRDefault="00B939E8">
      <w:pPr>
        <w:pStyle w:val="Corpsdetexte"/>
      </w:pPr>
    </w:p>
    <w:p w:rsidR="00B34DBD" w:rsidRDefault="00665C3A">
      <w:r>
        <w:rPr>
          <w:noProof/>
        </w:rPr>
        <w:pict>
          <v:rect id="_x0000_i1025" alt="" style="width:453.6pt;height:.05pt;mso-width-percent:0;mso-height-percent:0;mso-width-percent:0;mso-height-percent:0" o:hralign="center" o:hrstd="t" o:hr="t"/>
        </w:pict>
      </w:r>
    </w:p>
    <w:p w:rsidR="00B34DBD" w:rsidRDefault="00B939E8">
      <w:pPr>
        <w:pStyle w:val="Titre2"/>
      </w:pPr>
      <w:bookmarkStart w:id="65" w:name="appendice-glossaire-technique"/>
      <w:bookmarkEnd w:id="57"/>
      <w:bookmarkEnd w:id="64"/>
      <w:r>
        <w:t>Appendix: Technical Glossary</w:t>
      </w:r>
    </w:p>
    <w:p w:rsidR="00B34DBD" w:rsidRDefault="00B939E8">
      <w:pPr>
        <w:pStyle w:val="Compact"/>
        <w:numPr>
          <w:ilvl w:val="0"/>
          <w:numId w:val="18"/>
        </w:numPr>
      </w:pPr>
      <w:r>
        <w:rPr>
          <w:b/>
          <w:bCs/>
        </w:rPr>
        <w:t>Medical Devices</w:t>
      </w:r>
      <w:r>
        <w:t>: Implantable/Non-Implantable Medical Devices</w:t>
      </w:r>
    </w:p>
    <w:p w:rsidR="00B34DBD" w:rsidRDefault="00B939E8">
      <w:pPr>
        <w:pStyle w:val="Compact"/>
        <w:numPr>
          <w:ilvl w:val="0"/>
          <w:numId w:val="18"/>
        </w:numPr>
      </w:pPr>
      <w:r>
        <w:rPr>
          <w:b/>
          <w:bCs/>
        </w:rPr>
        <w:t>Orthopedics</w:t>
      </w:r>
      <w:r>
        <w:t>: Bone and Joint Surgical Specialty</w:t>
      </w:r>
    </w:p>
    <w:p w:rsidR="00B34DBD" w:rsidRDefault="00B939E8">
      <w:pPr>
        <w:pStyle w:val="Compact"/>
        <w:numPr>
          <w:ilvl w:val="0"/>
          <w:numId w:val="18"/>
        </w:numPr>
      </w:pPr>
      <w:r>
        <w:rPr>
          <w:b/>
          <w:bCs/>
        </w:rPr>
        <w:t>Traumatology</w:t>
      </w:r>
      <w:r>
        <w:t>: Orthopaedic branch of acute trauma</w:t>
      </w:r>
    </w:p>
    <w:p w:rsidR="00B34DBD" w:rsidRDefault="00B939E8">
      <w:pPr>
        <w:pStyle w:val="Compact"/>
        <w:numPr>
          <w:ilvl w:val="0"/>
          <w:numId w:val="18"/>
        </w:numPr>
      </w:pPr>
      <w:r>
        <w:rPr>
          <w:b/>
          <w:bCs/>
        </w:rPr>
        <w:t>Predictive AI</w:t>
      </w:r>
      <w:r>
        <w:t>: ML models predicting future events (complications, need intervention)</w:t>
      </w:r>
    </w:p>
    <w:p w:rsidR="00B34DBD" w:rsidRDefault="00B939E8">
      <w:pPr>
        <w:pStyle w:val="Compact"/>
        <w:numPr>
          <w:ilvl w:val="0"/>
          <w:numId w:val="18"/>
        </w:numPr>
      </w:pPr>
      <w:r>
        <w:rPr>
          <w:b/>
          <w:bCs/>
        </w:rPr>
        <w:t>Application AI</w:t>
      </w:r>
      <w:r>
        <w:t>: ML models guiding real-time decisions (implant selection, protocol)</w:t>
      </w:r>
    </w:p>
    <w:p w:rsidR="00B34DBD" w:rsidRDefault="00B939E8">
      <w:pPr>
        <w:pStyle w:val="Compact"/>
        <w:numPr>
          <w:ilvl w:val="0"/>
          <w:numId w:val="18"/>
        </w:numPr>
      </w:pPr>
      <w:r>
        <w:rPr>
          <w:b/>
          <w:bCs/>
        </w:rPr>
        <w:t>SaaS</w:t>
      </w:r>
      <w:r>
        <w:t>: Software as a Service (online subscription access)</w:t>
      </w:r>
    </w:p>
    <w:p w:rsidR="00B34DBD" w:rsidRDefault="00B939E8">
      <w:pPr>
        <w:pStyle w:val="Compact"/>
        <w:numPr>
          <w:ilvl w:val="0"/>
          <w:numId w:val="18"/>
        </w:numPr>
      </w:pPr>
      <w:r>
        <w:rPr>
          <w:b/>
          <w:bCs/>
        </w:rPr>
        <w:t>TAM</w:t>
      </w:r>
      <w:r>
        <w:t>: Total Addressable Market</w:t>
      </w:r>
    </w:p>
    <w:p w:rsidR="00B34DBD" w:rsidRDefault="00B939E8">
      <w:pPr>
        <w:pStyle w:val="Compact"/>
        <w:numPr>
          <w:ilvl w:val="0"/>
          <w:numId w:val="18"/>
        </w:numPr>
      </w:pPr>
      <w:r>
        <w:rPr>
          <w:b/>
          <w:bCs/>
        </w:rPr>
        <w:t>CAGR:</w:t>
      </w:r>
      <w:r>
        <w:t xml:space="preserve"> Compound Annual Growth Rate</w:t>
      </w:r>
      <w:bookmarkEnd w:id="0"/>
      <w:bookmarkEnd w:id="65"/>
    </w:p>
    <w:sectPr w:rsidR="00B34DBD"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65C3A" w:rsidRDefault="00665C3A">
      <w:pPr>
        <w:spacing w:after="0"/>
      </w:pPr>
      <w:r>
        <w:separator/>
      </w:r>
    </w:p>
  </w:endnote>
  <w:endnote w:type="continuationSeparator" w:id="0">
    <w:p w:rsidR="00665C3A" w:rsidRDefault="00665C3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65C3A" w:rsidRDefault="00665C3A">
      <w:r>
        <w:separator/>
      </w:r>
    </w:p>
  </w:footnote>
  <w:footnote w:type="continuationSeparator" w:id="0">
    <w:p w:rsidR="00665C3A" w:rsidRDefault="00665C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56648DCC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0000A991"/>
    <w:multiLevelType w:val="multilevel"/>
    <w:tmpl w:val="1374A46A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2" w15:restartNumberingAfterBreak="0">
    <w:nsid w:val="00A99411"/>
    <w:multiLevelType w:val="multilevel"/>
    <w:tmpl w:val="BF40A25E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" w16cid:durableId="2082555267">
    <w:abstractNumId w:val="0"/>
  </w:num>
  <w:num w:numId="2" w16cid:durableId="5313798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09521819">
    <w:abstractNumId w:val="1"/>
  </w:num>
  <w:num w:numId="4" w16cid:durableId="1089690709">
    <w:abstractNumId w:val="1"/>
  </w:num>
  <w:num w:numId="5" w16cid:durableId="357436332">
    <w:abstractNumId w:val="1"/>
  </w:num>
  <w:num w:numId="6" w16cid:durableId="1734890265">
    <w:abstractNumId w:val="1"/>
  </w:num>
  <w:num w:numId="7" w16cid:durableId="542209903">
    <w:abstractNumId w:val="1"/>
  </w:num>
  <w:num w:numId="8" w16cid:durableId="982731574">
    <w:abstractNumId w:val="1"/>
  </w:num>
  <w:num w:numId="9" w16cid:durableId="2031105198">
    <w:abstractNumId w:val="1"/>
  </w:num>
  <w:num w:numId="10" w16cid:durableId="807404429">
    <w:abstractNumId w:val="1"/>
  </w:num>
  <w:num w:numId="11" w16cid:durableId="1135759358">
    <w:abstractNumId w:val="1"/>
  </w:num>
  <w:num w:numId="12" w16cid:durableId="1264802831">
    <w:abstractNumId w:val="1"/>
  </w:num>
  <w:num w:numId="13" w16cid:durableId="1038162040">
    <w:abstractNumId w:val="1"/>
  </w:num>
  <w:num w:numId="14" w16cid:durableId="1680157264">
    <w:abstractNumId w:val="1"/>
  </w:num>
  <w:num w:numId="15" w16cid:durableId="293872664">
    <w:abstractNumId w:val="1"/>
  </w:num>
  <w:num w:numId="16" w16cid:durableId="829057710">
    <w:abstractNumId w:val="1"/>
  </w:num>
  <w:num w:numId="17" w16cid:durableId="364213084">
    <w:abstractNumId w:val="1"/>
  </w:num>
  <w:num w:numId="18" w16cid:durableId="2060936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4DBD"/>
    <w:rsid w:val="003521A3"/>
    <w:rsid w:val="00665C3A"/>
    <w:rsid w:val="006A2042"/>
    <w:rsid w:val="00B34DBD"/>
    <w:rsid w:val="00B939E8"/>
    <w:rsid w:val="00C0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1F10D"/>
  <w15:docId w15:val="{21C00145-2B13-124D-A310-7E62A410F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Corpsdetexte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Titre2">
    <w:name w:val="heading 2"/>
    <w:basedOn w:val="Normal"/>
    <w:next w:val="Corpsdetexte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re3">
    <w:name w:val="heading 3"/>
    <w:basedOn w:val="Normal"/>
    <w:next w:val="Corpsdetexte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Corpsdetexte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Titre5">
    <w:name w:val="heading 5"/>
    <w:basedOn w:val="Normal"/>
    <w:next w:val="Corpsdetexte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Titre6">
    <w:name w:val="heading 6"/>
    <w:basedOn w:val="Normal"/>
    <w:next w:val="Corpsdetexte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Titre7">
    <w:name w:val="heading 7"/>
    <w:basedOn w:val="Normal"/>
    <w:next w:val="Corpsdetexte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Titre8">
    <w:name w:val="heading 8"/>
    <w:basedOn w:val="Normal"/>
    <w:next w:val="Corpsdetexte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Titre9">
    <w:name w:val="heading 9"/>
    <w:basedOn w:val="Normal"/>
    <w:next w:val="Corpsdetexte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Corpsdetexte"/>
    <w:next w:val="Corpsdetexte"/>
    <w:qFormat/>
  </w:style>
  <w:style w:type="paragraph" w:customStyle="1" w:styleId="Compact">
    <w:name w:val="Compact"/>
    <w:basedOn w:val="Corpsdetexte"/>
    <w:qFormat/>
    <w:pPr>
      <w:spacing w:before="36" w:after="36"/>
    </w:pPr>
  </w:style>
  <w:style w:type="paragraph" w:styleId="Titre">
    <w:name w:val="Title"/>
    <w:basedOn w:val="Normal"/>
    <w:next w:val="Corpsdetexte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ous-titre">
    <w:name w:val="Subtitle"/>
    <w:basedOn w:val="Titre"/>
    <w:next w:val="Corpsdetexte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Corpsdetexte"/>
    <w:qFormat/>
    <w:pPr>
      <w:keepNext/>
      <w:keepLines/>
      <w:jc w:val="center"/>
    </w:pPr>
  </w:style>
  <w:style w:type="paragraph" w:styleId="Date">
    <w:name w:val="Date"/>
    <w:next w:val="Corpsdetexte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color w:val="345A8A"/>
      <w:sz w:val="20"/>
      <w:szCs w:val="20"/>
    </w:rPr>
  </w:style>
  <w:style w:type="paragraph" w:customStyle="1" w:styleId="Abstract">
    <w:name w:val="Abstract"/>
    <w:basedOn w:val="Normal"/>
    <w:next w:val="Corpsdetexte"/>
    <w:qFormat/>
    <w:pPr>
      <w:keepNext/>
      <w:keepLines/>
      <w:spacing w:before="100" w:after="300"/>
    </w:pPr>
    <w:rPr>
      <w:sz w:val="20"/>
      <w:szCs w:val="20"/>
    </w:rPr>
  </w:style>
  <w:style w:type="paragraph" w:styleId="Bibliographie">
    <w:name w:val="Bibliography"/>
    <w:basedOn w:val="Normal"/>
    <w:qFormat/>
  </w:style>
  <w:style w:type="paragraph" w:styleId="Normalcentr">
    <w:name w:val="Block Text"/>
    <w:basedOn w:val="Corpsdetexte"/>
    <w:next w:val="Corpsdetexte"/>
    <w:uiPriority w:val="9"/>
    <w:unhideWhenUsed/>
    <w:qFormat/>
    <w:pPr>
      <w:spacing w:before="100" w:after="100"/>
      <w:ind w:left="480" w:right="480"/>
    </w:pPr>
  </w:style>
  <w:style w:type="paragraph" w:styleId="Notedebasdepage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Lgende">
    <w:name w:val="caption"/>
    <w:basedOn w:val="Normal"/>
    <w:link w:val="LgendeCar"/>
    <w:pPr>
      <w:spacing w:after="120"/>
    </w:pPr>
    <w:rPr>
      <w:i/>
    </w:rPr>
  </w:style>
  <w:style w:type="paragraph" w:customStyle="1" w:styleId="TableCaption">
    <w:name w:val="Table Caption"/>
    <w:basedOn w:val="Lgende"/>
    <w:pPr>
      <w:keepNext/>
    </w:pPr>
  </w:style>
  <w:style w:type="paragraph" w:customStyle="1" w:styleId="ImageCaption">
    <w:name w:val="Image Caption"/>
    <w:basedOn w:val="Lgende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gendeCar">
    <w:name w:val="Légende Car"/>
    <w:basedOn w:val="Policepardfaut"/>
    <w:link w:val="Lgende"/>
  </w:style>
  <w:style w:type="character" w:customStyle="1" w:styleId="VerbatimChar">
    <w:name w:val="Verbatim Char"/>
    <w:basedOn w:val="LgendeC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LgendeCar"/>
  </w:style>
  <w:style w:type="character" w:styleId="Appelnotedebasdep">
    <w:name w:val="footnote reference"/>
    <w:basedOn w:val="LgendeCar"/>
    <w:rPr>
      <w:vertAlign w:val="superscript"/>
    </w:rPr>
  </w:style>
  <w:style w:type="character" w:styleId="Lienhypertexte">
    <w:name w:val="Hyperlink"/>
    <w:basedOn w:val="LgendeCar"/>
    <w:rPr>
      <w:color w:val="4F81BD" w:themeColor="accent1"/>
    </w:rPr>
  </w:style>
  <w:style w:type="paragraph" w:styleId="En-ttedetabledesmatires">
    <w:name w:val="TOC Heading"/>
    <w:basedOn w:val="Titre1"/>
    <w:next w:val="Corpsdetexte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styleId="Textedelespacerserv">
    <w:name w:val="Placeholder Text"/>
    <w:basedOn w:val="Policepardfaut"/>
    <w:rsid w:val="00C06C6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11</Pages>
  <Words>2349</Words>
  <Characters>12921</Characters>
  <Application>Microsoft Office Word</Application>
  <DocSecurity>0</DocSecurity>
  <Lines>107</Lines>
  <Paragraphs>30</Paragraphs>
  <ScaleCrop>false</ScaleCrop>
  <Company/>
  <LinksUpToDate>false</LinksUpToDate>
  <CharactersWithSpaces>15240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Laurent Jaurey</cp:lastModifiedBy>
  <cp:revision>2</cp:revision>
  <dcterms:created xsi:type="dcterms:W3CDTF">2025-11-24T13:37:00Z</dcterms:created>
  <dcterms:modified xsi:type="dcterms:W3CDTF">2025-11-24T14:05:00Z</dcterms:modified>
</cp:coreProperties>
</file>