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6564" w:rsidRPr="00541BC9" w:rsidRDefault="00B06564">
      <w:pPr>
        <w:pStyle w:val="Corpsdetexte"/>
        <w:rPr>
          <w:rFonts w:ascii="Arial" w:hAnsi="Arial" w:cs="Arial"/>
          <w:color w:val="000000"/>
          <w:sz w:val="22"/>
          <w:szCs w:val="22"/>
        </w:rPr>
      </w:pPr>
    </w:p>
    <w:p w:rsidR="00541BC9" w:rsidRPr="00541BC9" w:rsidRDefault="00541BC9">
      <w:pPr>
        <w:pStyle w:val="Corpsdetexte"/>
        <w:spacing w:after="0" w:line="240" w:lineRule="auto"/>
        <w:rPr>
          <w:rFonts w:ascii="Arial" w:hAnsi="Arial" w:cs="Arial"/>
          <w:color w:val="000000" w:themeColor="text1"/>
          <w:sz w:val="22"/>
          <w:szCs w:val="22"/>
        </w:rPr>
      </w:pPr>
      <w:r w:rsidRPr="00541BC9">
        <w:rPr>
          <w:rFonts w:ascii="Arial" w:hAnsi="Arial" w:cs="Arial"/>
          <w:color w:val="000000" w:themeColor="text1"/>
          <w:sz w:val="22"/>
          <w:szCs w:val="22"/>
        </w:rPr>
        <w:t>YOU AN ME FANS LTD, registada no Registo de Comércio e Empresas da Bulgária com o número 207483653, com sede registada em Sofia, 1303 Distrito de Sofia, rua Vazrazhdane, "Antim l-vi" nº 14, andar 2, BULGÁRIA, (doravante "YOU &amp; ME" ou "o Operador"), publica e opera a plataforma online acessível no seguinte endereço:  https://platforme.youandme.fans (doravante a "Plataforma").</w:t>
      </w:r>
    </w:p>
    <w:p w:rsidR="00541BC9" w:rsidRPr="00541BC9" w:rsidRDefault="00541BC9">
      <w:pPr>
        <w:pStyle w:val="Corpsdetexte"/>
        <w:spacing w:after="0" w:line="240" w:lineRule="auto"/>
        <w:rPr>
          <w:rFonts w:ascii="Arial" w:hAnsi="Arial" w:cs="Arial"/>
          <w:color w:val="999999"/>
          <w:sz w:val="22"/>
          <w:szCs w:val="22"/>
        </w:rPr>
      </w:pPr>
    </w:p>
    <w:p w:rsidR="00B06564" w:rsidRPr="00541BC9" w:rsidRDefault="003B5721">
      <w:pPr>
        <w:pStyle w:val="Corpsdetexte"/>
        <w:spacing w:after="0" w:line="240" w:lineRule="auto"/>
        <w:rPr>
          <w:rFonts w:ascii="Arial" w:hAnsi="Arial" w:cs="Arial"/>
          <w:color w:val="000000"/>
          <w:sz w:val="22"/>
          <w:szCs w:val="22"/>
        </w:rPr>
      </w:pPr>
      <w:r w:rsidRPr="00541BC9">
        <w:rPr>
          <w:rFonts w:ascii="Arial" w:hAnsi="Arial" w:cs="Arial"/>
          <w:color w:val="000000"/>
          <w:sz w:val="22"/>
          <w:szCs w:val="22"/>
        </w:rPr>
        <w:t>A YOU &amp; ME permite:- Referenciar Perfis de Media e Criadores;- Ligar Criadores e Utilizadores para partilhar Media gratuitamente ou mediante pagamento;- Permitir que Embaixadores patrocinem Criadores.</w:t>
      </w:r>
    </w:p>
    <w:p w:rsidR="00B06564" w:rsidRPr="00541BC9" w:rsidRDefault="003B5721">
      <w:pPr>
        <w:pStyle w:val="Corpsdetexte"/>
        <w:spacing w:after="0" w:line="240" w:lineRule="auto"/>
        <w:rPr>
          <w:rFonts w:ascii="Arial" w:hAnsi="Arial" w:cs="Arial"/>
          <w:color w:val="000000"/>
          <w:sz w:val="22"/>
          <w:szCs w:val="22"/>
        </w:rPr>
      </w:pPr>
      <w:r w:rsidRPr="00541BC9">
        <w:rPr>
          <w:rFonts w:ascii="Arial" w:hAnsi="Arial" w:cs="Arial"/>
          <w:color w:val="000000"/>
          <w:sz w:val="22"/>
          <w:szCs w:val="22"/>
        </w:rPr>
        <w:t>- Permitir que as Agências patrocinem Criadores</w:t>
      </w:r>
    </w:p>
    <w:p w:rsidR="00B06564" w:rsidRPr="00541BC9" w:rsidRDefault="00B06564">
      <w:pPr>
        <w:pStyle w:val="Corpsdetexte"/>
        <w:spacing w:after="0" w:line="240" w:lineRule="auto"/>
        <w:rPr>
          <w:rFonts w:ascii="Arial" w:hAnsi="Arial" w:cs="Arial"/>
          <w:color w:val="000000"/>
          <w:sz w:val="22"/>
          <w:szCs w:val="22"/>
        </w:rPr>
      </w:pP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Ao utilizar a Plataforma, os Utilizadores podem subscrever uma Subscrição com os Criadores da sua escolha para aceder a Media exclusivo, oferecidos pelos Criadores.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Neste contexto, recorda-se que a YOU &amp; ME atua como operadora de plataforma online. O seu papel limita-se à hospedagem e referência de Media, bem como à colocação de Criadores e Utilizadores em contacto entre si, para a partilha e promoção dos Media.</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Estes Termos e Condições Gerais de Utilização (GTCU) regem a utilização, por qualquer Utilizador, da Plataforma e dos Serviços e funcionalidades associadas.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QUALQUER UTILIZAÇÃO DA PLATAFORMA, POR QUALQUER MOTIVO, IMPLICA NECESSARIAMENTE A ACEITAÇÃO SEM RESERVAS POR PARTE DO UTILIZADOR DESTES TERMOS E CONDIÇÕES GERAIS DE UTILIZAÇÃO (TERMOS E CONDIÇÕES).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Artigo 1. Definições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Os termos mencionados abaixo têm os seguintes significados nestes Termos e Condições Gerais de Utilização:</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 "Subscrição": refere-se ao direito de aceder aos seus Meios concedido pelo Criador ao Utilizador em contrapartida pelo preço da Subscrição;</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 "Assinante": refere-se ao Utilizador que subscreveu uma Subscrição com um Criador;</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 "Embaixador": refere-se a qualquer Utilizador que recomende um Criador através de um link de referência, de acordo com os termos e condições definidos nos Termos e Condições Gerais de Patrocínio;</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 "Favorito": refere-se a um marcador ou marcador colocado no conteúdo para que possa ser mais facilmente encontrado na secção correspondente da Conta do Utilizador.</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 "Chat": refere-se ao serviço público e de mensagens instantâneas onde os Utilizadores podem publicar mensagens durante um Live;</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 "Encomenda": refere-se a qualquer encomenda de Subscrição, Media Privado, Push Media, produto e/ou Bilhete colocada por um Utilizador junto do Criador na Plataforma;</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 "Comissão": significa a percentagem dos rendimentos do Criador paga a VOCÊ &amp; MIM em contraprestação aos seus Serviços. A Comissão é uma percentagem do Preço de qualquer Encomenda feita ao Criador;</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 "Conta": refere-se à interface do computador alojada na Plataforma que permite ao Utilizador usar a Plataforma e os Serviços, beneficiando de um espaço que aloja os seus dados;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lastRenderedPageBreak/>
        <w:t>● "Termos e Condições Gerais de Venda": refere-se aos termos e condições contratuais da Plataforma que regem a subscrição de uma Subscrição e a venda de Media Privado, Push Media, produtos e/ou Access Tickets to Lives;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 "Condições Gerais de Referência": refere-se aos termos e condições contratuais que detalham os termos e condições sob os quais os Utilizadores podem encaminhar outros Utilizadores;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 "Termos e Condições Gerais de Serviço" ou "Termos e Condições": refere-se aos Termos Gerais de Serviço e todos os seus Anexos, que regem a prestação dos Serviços por VOCÊ &amp; MIM aos Criadores;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 "Termos e Condições Gerais de Utilização" ou "Termos e Condições" ou "Contrato": refere-se a estes termos e condições contratuais disponibilizados na Plataforma, de modo a fornecer um quadro para a utilização da Plataforma por qualquer Utilizador;</w:t>
      </w:r>
    </w:p>
    <w:p w:rsidR="00B06564" w:rsidRPr="00541BC9" w:rsidRDefault="00B06564">
      <w:pPr>
        <w:pStyle w:val="Corpsdetexte"/>
        <w:spacing w:after="0" w:line="240" w:lineRule="auto"/>
        <w:rPr>
          <w:rFonts w:ascii="Arial" w:hAnsi="Arial" w:cs="Arial"/>
          <w:color w:val="000000"/>
          <w:sz w:val="22"/>
          <w:szCs w:val="22"/>
        </w:rPr>
      </w:pPr>
    </w:p>
    <w:p w:rsidR="00B06564" w:rsidRPr="00541BC9" w:rsidRDefault="00B06564">
      <w:pPr>
        <w:pStyle w:val="Corpsdetexte"/>
        <w:spacing w:after="0" w:line="240" w:lineRule="auto"/>
        <w:rPr>
          <w:rFonts w:ascii="Arial" w:hAnsi="Arial" w:cs="Arial"/>
          <w:color w:val="000000"/>
          <w:sz w:val="22"/>
          <w:szCs w:val="22"/>
        </w:rPr>
      </w:pP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 "Conteúdo": refere-se a qualquer elemento publicado por um Utilizador na Plataforma, seja um Media publicado por um Criador, ou uma mensagem ou conteúdo de qualquer tipo (texto, imagem, vídeo, som, multimédia) publicado por um Utilizador;</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 "Criador": refere-se a qualquer pessoa física ou jurídica registada na Plataforma como criador, que partilha o Media através dela e que tenha subscrito os Termos e Condições Gerais de Serviço;</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 "Feed de notícias" ou "Feed": significa, na página inicial, o feed de notícias do Utilizador disponível na Plataforma;</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 "Taxas Bancárias": refere-se às taxas deduzidas dos montantes pagos pelo Utilizador em consideração aos Serviços de Pagamento fornecidos ao Criador. As Comissões Bancárias equivalem a uma percentagem dos montantes processados pelos Serviços de Pagamento. Por isso, são calculados com base nos montantes efetivamente pagos, incluindo todos os impostos, incluindo o IVA e quaisquer custos;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 "Identificadores": refere-se ao endereço de email do Utilizador e à palavra-passe escolhida por ele/ela, necessária para aceder à sua Conta na Plataforma;</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 "KYC": refere-se ao procedimento "Conheça o Seu Cliente" que consiste em exigir que o Utilizador forneça prova da sua identidade e elegibilidade para certos Serviços oferecidos por VOCÊ &amp; EU.</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 "Live": refere-se à funcionalidade que permite a transmissão de um Media em Direto através da Plataforma. O acesso ao Creator's Live pode ser gratuito ou pago;</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 "Agente": refere-se a qualquer pessoa, física ou legal, mandatada pelo Criador, sejam agências representativas ou agências de marketing, por exemplo, a quem estão confiados serviços que contribuem para a prestação de Media através da Plataforma. O Agente pode, direta ou indiretamente, ter uma atividade na Conta do Criador para efeitos do serviço prestado ao Criador.</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 "Media": refere-se a todas as fotografias, vídeos, música, ficheiros áudio, podcasts, Lives, informações, textos, logótipos, marcas registadas, animações, desenhos e modelos, dados e, em geral, todos os elementos e conteúdos criados por um Criador e publicados por este sob a sua exclusiva responsabilidade na Plataforma, de acordo com os termos, formulários e condições que lhe são oferecidos como parte dos Serviços;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 "Media Público": refere-se a qualquer Media publicado pelo Criador no seu Perfil e acessível a qualquer Utilizador, gratuitamente;</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lastRenderedPageBreak/>
        <w:t>● "Media Não Público": refere-se a qualquer Media comunicado no Perfil, de forma desfocada. Os Media Privados podem ser um Media Visualizável por Subscrição, um Media Privado, um Media Push ou um Live;</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 "Media Privado" ou "Media Personalizado": refere-se a qualquer Media trocado por um Criador e um Utilizador, através de mensagens. Os Media Privados devem, em princípio, corresponder às Especificações solicitadas pelo Utilizador. Os Media Privados não podem aparecer no perfil do Criador;</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 "Push Media": refere-se a qualquer Media oferecido espontaneamente por um Criador a um ou mais Utilizadores, através de mensagens privadas;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 "Parties": no plural, refere-se em conjunto a VOCÊ &amp; MIM e ao Utilizador. No singular, designa apenas uma das duas Partes;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 "Plataforma": refere-se à Plataforma Online acessível no seguinte endereço: / ou através das respetivas aplicações móveis. A Plataforma inclui todas as páginas web, Serviços e funcionalidades oferecidas aos Utilizadores;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 "Prémio": refere-se ao montante de dinheiro ou ativos cripto pagos por um Utilizador ao Criador através da Plataforma em contrapartida de uma Subscrição ou Media;</w:t>
      </w:r>
      <w:r w:rsidRPr="00541BC9">
        <w:rPr>
          <w:rFonts w:ascii="Arial" w:hAnsi="Arial" w:cs="Arial"/>
          <w:color w:val="000000"/>
          <w:sz w:val="22"/>
          <w:szCs w:val="22"/>
        </w:rPr>
        <w:br/>
      </w:r>
      <w:r w:rsidRPr="00541BC9">
        <w:rPr>
          <w:rFonts w:ascii="Arial" w:hAnsi="Arial" w:cs="Arial"/>
          <w:color w:val="000000"/>
          <w:sz w:val="22"/>
          <w:szCs w:val="22"/>
        </w:rPr>
        <w:br/>
        <w:t>● "Perfil": refere-se à página de apresentação do Criador, onde são apresentadas a atividade do Criador e os Media e Subscrições que oferece;</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 "Gorjeta": refere-se ao montante pago livremente pelo Utilizador ao Criador à sua exclusiva discrição, sem contraprestação direta;</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 "Serviços": refere-se a todos os Serviços oferecidos pelo Operador aos Utilizadores através da Plataforma;</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 "Especificação": refere-se às características de um Media Privado, proposto por um Criador ou exigido por um Utilizador que faz o pedido. Qualquer Media Privado encomendado na Plataforma deve cumprir as Especificações acordadas entre o Utilizador e o Criador;</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 "História": refere-se aos Media publicados pelo Criador para ilustrar as suas notícias, que desaparecem automaticamente após um período de vinte e quatro (24) horas; Ou refere-se aos meios publicados pelo criador para ilustrar as suas notícias, podendo estar "em destaque" e permanecer no perfil do criador sem limite de tempo.</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 "Top 30": refere-se a qualquer Criador que cumpra os critérios definidos e beneficie de tratamento diferenciado;</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 "Ticket": refere-se ao ticket encomendado por um Utilizador que lhe permite assistir a um Live;</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 "Utilizador": refere-se a qualquer pessoa que acede e navegue na Plataforma, seja Assinante, Criador, Embaixador ou simples utilizador da Internet;</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 "Utilizador Interessado": significa qualquer utilizador identificado por VOCÊ &amp; MIM como estando interessado no Media ou no Perfil do Criador sem ter subscrito uma Subscrição com o Criador.</w:t>
      </w:r>
    </w:p>
    <w:p w:rsidR="00B06564" w:rsidRPr="00541BC9" w:rsidRDefault="003B5721">
      <w:pPr>
        <w:pStyle w:val="Corpsdetexte"/>
        <w:rPr>
          <w:rFonts w:ascii="Arial" w:hAnsi="Arial" w:cs="Arial"/>
          <w:color w:val="000000"/>
          <w:sz w:val="22"/>
          <w:szCs w:val="22"/>
        </w:rPr>
      </w:pPr>
      <w:r w:rsidRPr="00541BC9">
        <w:rPr>
          <w:rFonts w:ascii="Arial" w:eastAsia="Segoe UI" w:hAnsi="Arial" w:cs="Arial"/>
          <w:color w:val="000000"/>
          <w:sz w:val="22"/>
          <w:szCs w:val="22"/>
        </w:rPr>
        <w:t>●</w:t>
      </w:r>
      <w:r w:rsidRPr="00541BC9">
        <w:rPr>
          <w:rFonts w:ascii="Arial" w:hAnsi="Arial" w:cs="Arial"/>
          <w:color w:val="000000"/>
          <w:sz w:val="22"/>
          <w:szCs w:val="22"/>
        </w:rPr>
        <w:t xml:space="preserve"> "E-shop": Refere-se à interface pessoal do criador que permite disponibilizar artigos físicos ao assinante, mediante pagamento.</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Artigo 2. Finalidade</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lastRenderedPageBreak/>
        <w:t>O objetivo destes Termos e Condições, concluídos entre VOCÊ &amp; MIM e o Utilizador, é estabelecer os respetivos direitos e obrigações das Partes no contexto da utilização da Plataforma e de todos os Serviços nela oferecidos.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Entende-se que: - os Serviços expressamente oferecidos aos Criadores são regidos pelos Termos e Condições Gerais de Serviço; - a subscrição de uma Subscrição ou a compra de Media é regida pelos Termos e Condições Gerais de Venda (GTCS).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Também fornecem ao Utilizador, de forma clara, justa e transparente, toda a informação legalmente obrigatória.</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Artigo 3. Aceitação dos Termos e Condições Gerais de Utilização</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A utilização das funcionalidades da Plataforma e dos Serviços implica a aceitação destes Termos e Condições.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Assim, o Utilizador compromete-se a ler atentamente estes Termos e Condições Gerais de Utilização ao aceder à Plataforma e é convidado a descarregar, imprimir e guardar uma cópia dos mesmos.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Qualquer utilização da Plataforma, e a fortiori, a subscrição de uma Subscrição ou a compra de Media, implica que o Utilizador:- se for uma pessoa jurídica, ou seja, uma pessoa jurídica devidamente registada, agindo através de um representante legal ou de uma pessoa devidamente autorizada a vinculá-la legalmente;- se for uma pessoa física, seja maior de idade, capaz ou não sob qualquer medida de proteção legal (curadoria,  tutela). Os Termos e Condições podem ser terminados caso uma destas condições deixe de ser cumprida, resultando na suspensão ou até eliminação da Conta do Utilizador.</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Artigo 4. Especificações técnicas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Ao utilizar a Plataforma, o Utilizador reconhece que possui os meios e competências necessários para utilizar as funcionalidades oferecidas na Plataforma.</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O equipamento necessário para o acesso e utilização da Plataforma (telefone, computador, tablet ou qualquer outro terminal móvel, etc.) é da responsabilidade do Utilizador, bem como quaisquer custos de telecomunicações que possam ser incorridos pela sua utilização.</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Artigo 5. Papel de TU &amp; MIM</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5.1. Intervenção de VOCÊ &amp; MIM como operador de plataforma online</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A YOU &amp; ME atua como operadora de plataforma online.</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O montante do prémio é escolhido pelo Criador, sob a sua exclusiva responsabilidade. Os Media são publicados pelo Criador sob a sua responsabilidade, o Operador só pode atuar como hospedeiro desse conteúdo.</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5.2. Obrigação geral de fornecer informação pré-contratual: justiça, clareza e transparência</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Como operador de plataforma online, a YOU&amp;ME age de forma neutra, clara e transparente.</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5.2.1. Referência de Perfis e Conteúdos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Os critérios para referenciar e classificar Criadores e Media apresentados no News Feed são, de acordo com os regulamentos aplicáveis, detalhados numa secção dedicada na Plataforma.</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 xml:space="preserve">Dito isto, o YOU &amp; ME concede tratamento específico a certos Criadores, neste caso o Top30, que beneficiam de benefícios, como a redução da comissão YOU &amp; ME, recompensas em espécie </w:t>
      </w:r>
      <w:r w:rsidRPr="00541BC9">
        <w:rPr>
          <w:rFonts w:ascii="Arial" w:hAnsi="Arial" w:cs="Arial"/>
          <w:color w:val="000000"/>
          <w:sz w:val="22"/>
          <w:szCs w:val="22"/>
        </w:rPr>
        <w:lastRenderedPageBreak/>
        <w:t>(equipamentos de viagem e/ou criação de conteúdo), perfil e apoio personalizado das equipas YOU &amp; ME no desenvolvimento do seu perfil.</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Finalmente, alguns Criadores, devido à sua grande notoriedade ou a escolhas editoriais, podem ser espontaneamente e momentaneamente promovidos por VOCÊ &amp; EU.</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Motor de busca</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O utilizador pode introduzir palavras-chave no motor de busca da Plataforma para pesquisar por Criadores ou Media.</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Os Perfis são classificados por uma ordem simples: primeiro o Top30, depois os Perfis com maior relevância para a pesquisa do Utilizador.</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Os utilizadores serão informados do estatuto do criador no Top 30 através de um sinal aparente.</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Feed de notícias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No Feed de Notícias, 2/3 dos seguintes Media são apresentados pela primeira vez, por ordem cronológica: - os Media privados e públicos dos Criadores a que está subscrito; - os Media Públicos dos Criadores aos quais o Utilizador já esteve anteriormente subscrito; - Os Media Públicos dos Criadores para os quais o Utilizador pode ser considerado como Utilizador Interessado, uma vez que ele- clicou no botão que permite subscrever este Criador sem prosseguir com o pagamento;- ele colocou um dos O Media do Criador nos seus Marcadores;- "gostou" de um Media deste Criador;- escolheu "seguir" este Criador a partir da sua página de Perfil.</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O último terço do Media apresentado ao Utilizador é composto pelos Criadores "sugeridos" por VOCÊ &amp; EU, que correspondem aos interesses e gostos do Utilizador.</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5.2.2. Informação relativa às obrigações fiscais dos Criadores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De acordo com o artigo 242 bis do Código Fiscal Geral, a YOU &amp; ME compromete-se a:</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 Na ocasião de cada transação realizada através dela, comunicar aos Criadores informações relativas aos regimes fiscais e regulamentos sociais aplicáveis a esses montantes, às obrigações resultantes de reporte e pagamento junto das autoridades fiscais e dos órgãos responsáveis pela cobrança das contribuições para a segurança social, bem como as penalizações incorridas em caso de incumprimento dessas obrigações. - emitir uma vez por mês o resumo das transações realizadas na Durante o último mês; - Emitir aos Criadores, em janeiro de cada ano, um documento que resuma o montante bruto das transações de que tomou conhecimento e que os Criadores receberam, através dele, durante o ano anterior.</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Para mais informações sobre as suas obrigações fiscais e de segurança social, o Criador é convidado a consultar os Termos e Condições Gerais de Serviço.</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5.3. Combate às ameaças cibernéticas e ao proxenetismo cibernético</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A YOU&amp;ME atribui especial importância à luta contra as ameaças cibernéticas.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 xml:space="preserve">A YOU &amp; ME implementou medidas para combater as ameaças cibernéticas e o proxenetismo cibernético. Estas medidas estão detalhadas no separador "Proteção e suporte cibernético" disponível na Plataforma, no seguinte endereço: </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 xml:space="preserve">Para combater estas ameaças, a YOU &amp; ME está a criar: - Um sistema para a desanonimização dos Utilizadores, permitindo, se necessário, prestar apoio às forças policiais e responsabilizar todos os Utilizadores; - Reforço do KYC para todos os Utilizadores;- Moderação informática dos Media e interações entre Utilizadores graças a ferramentas de inteligência artificial que respeitam </w:t>
      </w:r>
      <w:r w:rsidRPr="00541BC9">
        <w:rPr>
          <w:rFonts w:ascii="Arial" w:hAnsi="Arial" w:cs="Arial"/>
          <w:color w:val="000000"/>
          <w:sz w:val="22"/>
          <w:szCs w:val="22"/>
        </w:rPr>
        <w:lastRenderedPageBreak/>
        <w:t>o quadro legal aplicável e a qualidade Ferramentas de alojamento YOU &amp; ME;- Ferramentas para verificar a maioria dos Utilizadores no caso de acesso a Media Adulto, dado o seu potencial natureza erótica ou pornográfica.</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Artigo 6. Condições de acesso e registo na Plataforma</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Os utilizadores da Internet que desejem tornar-se Utilizador, Criador ou Embaixador são convidados a seguir os passos descritos abaixo.</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6.1. Registo na Plataforma</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6.1.1. Registo como "Utilizador"</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 xml:space="preserve">Qualquer Utilizador que deseje tornar-se "Utilizador" poderá registar-se selecionando o separador "Utilizador" </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Para se registar como "Utilizador", o Utilizador deve: - Registar-se com o seu endereço de email ou através da sua conta Google; - Aceitar estes Termos e Condiciones.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Registo através de um endereço de email</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Para se registar de acordo com o procedimento clássico de registo, o Utilizador deve selecionar a opção "registar-se com o meu endereço de email".</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O Utilizador terá então de preencher as seguintes informações num formulário online:- O seu pseudónimo;- A sua data de nascimento;- O seu endereço de email;- A sua palavra-passe.</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Registe-se através de uma conta no Facebook ou Google</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Para se registar através da sua conta Google, o Utilizador deve selecionar a opção "registar-se no Google".</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O Utilizador será então redirecionado e poderá selecionar a informação que deseja partilhar com VOCÊ &amp; MIM como parte do seu registo na Plataforma. O Utilizador será também solicitado a selecionar as permissões que deseja conceder a VOCÊ &amp; MIM na sua conta Google. O Utilizador garante que a conta Google usada para o registo é a sua conta pessoal e nominativa, e que toda a informação transmitida pela Google a SI &amp; MIM é precisa, completa e atualizada.</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6.1.2. Registo como "Criador"</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Para se registar como Criador, o Utilizador deve clicar no separador "Criadores" e seguir os passos detalhados na Plataforma.</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Para se registar como "Criador", o Utilizador deve: - Registar-se com o seu endereço de email ou através da sua conta Google;</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Para ser aceite como Criador na Plataforma, o Criador deve submeter a VOCÊ &amp; MIM os elementos solicitados nesta ocasião.</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Se os dados fornecidos estiverem de acordo com as expectativas de VOCÊ &amp; ME, os Termos e Condições Gerais de Serviço serão definitivamente concluídos com VOCÊ &amp; EU. O Criador será então considerado "certificado" e poderá publicar Media na Plataforma.</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6.1.3. Registo como "Embaixador"</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Para se registar como Embaixador, o Utilizador deve clicar no separador "Embaixador" e seguir os passos detalhados da plataforma.</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6.1.4 Registo como "Agência"</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lastRenderedPageBreak/>
        <w:t>Para se registar como Agência, o utilizador terá de clicar no separador "Agência" e seguir os passos detalhados na plataforma</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Para ser aceite como Agência na Plataforma, esta última deve submeter a VOCÊ &amp; MIM os elementos solicitados nesta ocasião.</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 xml:space="preserve">Se os dados fornecidos estiverem de acordo com as expectativas de VOCÊ &amp; ME, os Termos e Condições Gerais de Serviço serão definitivamente concluídos com VOCÊ &amp; EU. </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6.2. Acesso e gestão da conta</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Uma vez finalizado o registo, o Utilizador terá uma Conta na Plataforma.</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O Utilizador pode, se desejar, personalizar a sua Conta, nomeadamente alterando o pseudónimo, a palavra-passe ou integrando uma foto de perfil. Assim, o Utilizador compromete-se a nunca usar uma fotografia de perfil que possa violar a ordem pública e a moralidade de qualquer forma, em particular infringindo os direitos de terceiros, ou sendo ilegal ou ilícita. O Utilizador compromete-se a fornecer a VOCÊ &amp; EU, através da sua Conta, dados precisos, justos e atualizados, que não infringam, de forma alguma, os direitos de terceiros, e a comunicar a SI &amp; MIM qualquer atualização necessária dos dados comunicados no momento do registo.</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O Utilizador é totalmente responsável pela precisão e atualização dos dados comunicados em ligação com a abertura e gestão da sua Conta.</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6.3. Gestão de credenciais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O endereço de e-mail e a palavra-passe constituem os Identificadores do Utilizador.</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O Utilizador compromete-se a criar apenas uma Conta na Plataforma (exceto no caso de ser também Criador e/ou Embaixador). A YOU &amp; ME recusa toda a responsabilidade pelas consequências prejudiciais que o uso de múltiplas Contas possa ter para um único Utilizador.</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O Utilizador será exclusivamente responsável pelo uso dos seus Identificadores ou pelas ações realizadas através da sua Conta, independentemente das ações realizadas através dos Identificadores.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No caso de um Utilizador divulgar ou usar as suas Credenciais de forma contrária ao seu propósito pretendido, VOCÊ &amp; EU pode então eliminar a sua Conta sem aviso prévio ou compensação.</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Em nenhuma circunstância VOCÊ &amp; EU pode ser responsabilizado no caso de usurpação da identidade de um Utilizador. Qualquer acesso e ação realizados a partir da Conta de um Utilizador será presumido como sendo realizado por esse Utilizador, na medida em que VOCÊ &amp; MIM não está obrigado nem tem meios técnicos para garantir a identidade das pessoas que têm acesso à Plataforma a partir de uma Conta.</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Em caso de perda ou esquecimento da sua palavra-passe, o Utilizador deve redefini-la sem demora, usando o botão "palavra-passe esquecida" e depois introduzindo o endereço de email previamente indicado e ligado à sua Conta. Qualquer apropriação indevida ou uso não autorizado dos Identificadores de um Utilizador e as suas consequências são da exclusiva responsabilidade do Utilizador,  este último é obrigado a notificar VOCÊ &amp; EU, sem demora, por e-mail endereçado ao seguinte endereço: support@youandme.fans.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6.3.1. Casos de Agentes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Qualquer Agente do Criador é obrigado a notificar prontamente VOCÊ &amp; MIM escrevendo para support@youandme.fans.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lastRenderedPageBreak/>
        <w:t>Os criadores podem recorrer a Agentes, sejam agências representativas ou agências de marketing a quem sejam confiados os serviços que contribuem para a prestação de Media através da Plataforma.</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Nesse caso, o Criador reconhece que, enquanto agente ou principal, será totalmente responsável por qualquer ação realizada através da sua Conta, seja realizada pelo próprio Criador ou pelo seu Agente.</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6.4. Certificação de Conta</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A certificação da Conta permite indicar a sua autenticidade a outros Utilizadores. Os utilizadores podem solicitar a certificação da sua Conta nas condições descritas abaixo.</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6.4.1. Certificação da Conta de Utilizador</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Os utilizadores podem solicitar a certificação da sua Conta a SI &amp; MIM seguindo os passos detalhados abaixo: - informação pessoal completa; - prova válida de identidade; - selfie de segurança e/ou submissão à tecnologia de verificação de idade; - número de telefone confirmado por autenticação em dois fatores;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Se a conta estiver associada a uma pessoa física ou jurídica a atuar em qualidade profissional: - O certificado de registo da empresa; - Se aplicável, o número de IVA intracomunitário.</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VOCÊ &amp; EU irá analisar o pedido de certificação do Utilizador e reserva-se o direito de recusar qualquer pedido que não cumpra os critérios acima indicados.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Os utilizadores são informados de que a YOU &amp; ME pode revogar a certificação da sua Conta sem aviso prévio ou compensação quando o Utilizador deixar de cumprir os critérios acima em caso de violação grave ou repetida destes Termos e Condições Gerais de Utilização e, em particular, no caso de:</w:t>
      </w:r>
      <w:r w:rsidRPr="00541BC9">
        <w:rPr>
          <w:rFonts w:ascii="Arial" w:hAnsi="Arial" w:cs="Arial"/>
          <w:color w:val="000000"/>
          <w:sz w:val="22"/>
          <w:szCs w:val="22"/>
        </w:rPr>
        <w:br/>
        <w:t>- Usurpação da identidade de um terceiro;- Violação grave resultando na suspensão da Conta.</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6.4.2. Certificação da Conta do Criador</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As condições sob as quais a Conta de Criador pode ser certificada estão descritas nos Termos de Serviço.</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6.5. Eliminação da Conta</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6.5.1. Eliminação da Conta do Utilizador ou Embaixador</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A qualquer momento, o Utilizador pode enviar um pedido a VOCÊ &amp; MIM para obter a eliminação da sua Conta.</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Este pedido pode ser feito automaticamente através da secção "eliminação da conta" da Conta do Utilizador.</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Este pedido também pode ser feito por email para: support@youandme.fans, indicando "DELETE" no assunto do email, e deve ser enviado a partir do endereço de email associado à Conta.</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No caso de enviar um pedido da forma prescrita neste artigo, a YOU &amp; ME compromete-se a eliminar a conta e toda a informação relacionada.</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Qualquer pedido para eliminar a Conta é final e não dá origem a reembolso, independentemente dos períodos de subscrição pagos antecipadamente.</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O Utilizador compreende e aceita que a utilização da eliminação da Conta por pedido enviado por email implica necessariamente um tempo de processamento superior à eliminação automática através do formulário na Conta do Utilizador.</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lastRenderedPageBreak/>
        <w:t>6.5.2. Eliminação da Conta do Criador</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As condições sob as quais os Criadores podem eliminar a sua Conta estão especificadas nos Termos Gerais de Serviço.</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Artigo 7. Descrição dos Serviços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7.1. Serviços prestados a qualquer Utilizador</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Qualquer Utilizador pode aceder gratuitamente à Plataforma, bem como às suas várias funcionalidades, sujeito a registo prévio.</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O principal serviço oferecido pela YOU &amp; ME é oferecer a qualquer Utilizador registado a possibilidade de consultar os Perfis dos Criadores referenciados na Plataforma, bem como os Media publicados por eles.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Os utilizadores podem aceder: - O motor de busca da Plataforma para pesquisar um Media ou um Criador; - O seu Feed de Notícias.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Os Utilizadores Registados têm acesso automático a: - O Perfil Público dos Criadores; - Os Media Públicos publicados pelos Criadores na Plataforma; - A versão desfocada dos Media Não Públicos e Push Media publicados pelos Criadores.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Os utilizadores também podem:- Gostar do conteúdo clicando no botão Gostar;- Adicionar criadores ou media aos seus favoritos.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O acesso total aos Serviços, aos Meios Não Públicos e Privados dos Criadores, bem como ao seu Perfil, é reservado para Utilizadores que tenham subscrito uma Subscrição com o Criador em questão e tenham pago o Preço definido pelo Criador.</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7.2. Serviços prestados aos Utilizadores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7.2.1. Acesso a Media Não Públicos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Os Criadores poderão publicar Meios Públicos, acessíveis gratuitamente por qualquer Utilizador.</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A natureza "pública" do Conteúdo não implica qualquer transferência de direitos de propriedade intelectual para os Utilizadores, que devem, em qualquer caso, abster-se de publicar o Conteúdo noutros meios, sejam eles quais forem, ou de os comunicar a terceiros de qualquer forma.</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A natureza efémera das Histórias não limitará a responsabilidade do Criador pelo conteúdo dos Media Publicados.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7.2.2. Acesso a Media Privados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Geral</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Os Media Privados aparecem desfocados na Plataforma.</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Para aceder à versão não desfocada do Media Não Público, o Utilizador deve subscrever uma Subscrição com o Criador que publicou o referido Media, seguindo os passos detalhados nos Termos e Condições Gerais de Venda.</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Os direitos conferidos pela Subscrição e o Preço da Subscrição ou dos Media são detalhados no seu Perfil e são definidos pelo Criador, sob a sua exclusiva responsabilidade.</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A subscrição de Non-Public Media, bem como qualquer acesso (pago ou gratuito) a um Media, são regidos pelos Termos e Condições Gerais de Venda.</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 xml:space="preserve">Cada Subscrição é válida apenas para o Criador com quem o Utilizador subscreveu uma Abonnement.Il está especificado que os Criadores:- publicam os Media sob a sua </w:t>
      </w:r>
      <w:r w:rsidRPr="00541BC9">
        <w:rPr>
          <w:rFonts w:ascii="Arial" w:hAnsi="Arial" w:cs="Arial"/>
          <w:color w:val="000000"/>
          <w:sz w:val="22"/>
          <w:szCs w:val="22"/>
        </w:rPr>
        <w:lastRenderedPageBreak/>
        <w:t>responsabilidade exclusiva;- Comprometem-se a não disseminar de forma alguma, total ou parcialmente, os Media Não Públicos noutras plataformas ou redes sociais não pagas.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Como operador de plataforma, a YOU &amp; ME não tem controlo sobre a frequência, qualidade e quantidade dos Media publicados pelos Criadores, que operam de forma independente.</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Antes de subscrever uma Subscrição, é assim responsabilidade do Utilizador realizar pesquisas sobre cada Criador, relacionadas em particular com a sua atividade e a frequência das suas publicações.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O Utilizador compromete-se a utilizar os Media em conformidade com estes Termos e Condições e, em particular, a não publicar os Media noutras plataformas e redes sociais e/ou a não os comunicar a terceiros de forma alguma.</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Acesso ao Push Media</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O Criador pode também publicar Push Media na Plataforma sob a sua responsabilidade e controlo exclusivos.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Para aceder ao Push Media, o Utilizador deve: - Se o Push Media for cobrável, ter ou não subscrito uma Subscrição com o Criador em questão (escolha do criador); - Quando aplicável, pagar o preço correspondente nas condições previstas e detalhadas nos Termos e Condições Gerais de Venda.</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Acesso a Vidas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O Criador também poderá transmitir Lives on the Platform.</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Está especificado que os Utilizadores são automaticamente convidados a participar nas Vidas. O Criador pode também, a sua exclusiva discrição, convidar os seus antigos Utilizadores, bem como os Utilizadores Interessados, a participarem nas suas Vidas. O criador também poderá realizar vidas públicas para outros utilizadores em troca de um bilhete gratuito ou pago. Criadores públicos ao vivo aparecerão como sugestões na plataforma ou no motor de busca dos utilizadores.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Os termos e condições da transmissão do Live (gratuito, pago, horários, duração, etc.) são livremente definidos pelo Criador sob o seu controlo e responsabilidade exclusiva e são comunicados ao Utilizador através de um convite.</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Quando o Live é pago, o Utilizador deve comprar um Bilhete nas condições detalhadas nos Termos e Condições Gerais de Venda.</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Está especificado que o Criador pode ativar e desativar o Chat a qualquer momento durante o seu Live.</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O Utilizador compromete-se a: - Utilizar o Chat em conformidade com as regras de cortesia, cortesia e etiqueta, bem como as regras aqui recordadas;- Respeitar as regras de utilização do Chat definidas pelo Criador em questão.</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O Utilizador é informado de que, em caso de incumprimento das suas obrigações ao abrigo ou das regras definidas pelo Criador, este pode, sob a sua responsabilidade exclusiva:- Silenciá-lo. Neste caso, o Criador e os outros Utilizadores já não poderão ver as mensagens publicadas pelo Utilizador;- Bane-o do Chat durante a duração da sua escolha. Só o Criador pode decidir revogar a exclusão do Gato sob a sua responsabilidade exclusiva.</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 Bloquear o utilizador por um período indefinido. O utilizador deixará de ter acesso ao perfil do criador, bem como aos serviços prestados pela plataforma neste perfil. O utilizador não pode reclamar reembolso.</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lastRenderedPageBreak/>
        <w:t>7.2.3. Acesso à Mensagem</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Os utilizadores poderão usar o Serviço de Mensagens para comunicar com o Criador com quem subscreveram uma Subscrição.</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A mensagem pode ser usada para: - Comunicar com o Criador; - Solicitar ou comunicar Meios Privados ao Criador.</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Recorda-se que é estritamente proibido pedir ou trocar dados pessoais de contacto com o Criador, seja um número de telefone, um endereço de email, um endereço postal ou dados de geolocalização.</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7.2.4. Pedido de Mídia Privada</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Os utilizadores podem usar o Serviço de Mensagens para solicitar a Comunicação de um Meio Privado ao Criador a quem estão subscritos, seguindo os passos detalhados na Plataforma e/ou nos Termos e Condições Gerais de Venda.</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Os termos de venda e as Especificações dos Media Privados são livremente definidos entre o Utilizador e o Criador, através da Mensagem. Na ausência de condições específicas acordadas, aplicar-se-ão os Termos e Condições Gerais de Venda.</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Em todo o caso, os Utilizadores são informados de que:- O Criador não terá obrigação de responder ao pedido do Utilizador;- O Criador pode reutilizar os Meios Privados por ele criados na Plataforma, desde que não os distribuam gratuitamente na Plataforma ou em qualquer outro meio, sob a forma de um Media Público ou conteúdo livremente acessível. Assim, a menos que sejam acordadas condições específicas entre o Utilizador e o Criador, a comunicação de um Media Privado não implica necessariamente que este último seja "único" ou comunicado exclusivamente ao Utilizador em questão.</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7.2.5. Gorjetas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Para apoiar os Criadores, os Utilizadores terão a opção de oferecer Gorjetas aos Criadores.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Estes prémios serão creditados na conta do Criador da mesma forma que quaisquer outros ganhos.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7.2.6. Concursos Qualquer Criador que ofereça um concurso através da Plataforma faz-no sob a sua própria responsabilidade e, por isso, é responsável por cumprir as regulamentações aplicáveis nesta área.</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O Criador pode, por exemplo, ser obrigado a fornecer regras do jogo para fornecer informações justas aos Utilizadores sobre as condições de participação no jogo.</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7.2.7. Leilões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Qualquer criador poderá leiloar através do separador "leilões" um produto, um media, um live, fazê-lo sob a sua própria responsabilidade e, por isso, é responsável por cumprir as regulamentações aplicáveis.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O criador será assim obrigado a fornecer ao utilizador uma duração, condições claras e justas de participação e a entregar a sua propriedade ao utilizador que venceu o leilão</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7.3. Serviços prestados a Criadores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Os Serviços prestados aos Criadores estão detalhados nos Termos e Condições de Serviço.</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7.4. Serviços prestados aos Embaixadores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lastRenderedPageBreak/>
        <w:t>Os serviços prestados aos Embaixadores estão detalhados nos Termos e Condições Gerais de Patrocínio.</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7.5 Serviços prestados às Agências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Os serviços prestados às agências estão detalhados nos Termos e Condições Gerais das Agências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7.6. Evolução dos Serviços e atualizações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A YOU &amp; ME reserva-se o direito de evoluir livremente os Serviços, a sua exclusiva discrição, em particular para melhorar a Plataforma e os Serviços existentes.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A YOU &amp; ME assegura que o Utilizador é informado das atualizações necessárias para manter a conformidade do Serviço durante a vigência dos Termos e Condiciones.</w:t>
      </w:r>
      <w:r w:rsidRPr="00541BC9">
        <w:rPr>
          <w:rFonts w:ascii="Arial" w:hAnsi="Arial" w:cs="Arial"/>
          <w:color w:val="000000"/>
          <w:sz w:val="22"/>
          <w:szCs w:val="22"/>
        </w:rPr>
        <w:br/>
      </w:r>
      <w:r w:rsidRPr="00541BC9">
        <w:rPr>
          <w:rFonts w:ascii="Arial" w:hAnsi="Arial" w:cs="Arial"/>
          <w:color w:val="000000"/>
          <w:sz w:val="22"/>
          <w:szCs w:val="22"/>
        </w:rPr>
        <w:br/>
        <w:t>Quando a atualização exigir a instalação pelo Utilizador, VOCÊ e EU informarão o Utilizador sobre a disponibilidade das atualizações, os termos da sua instalação e as consequências de não as instalar. Se o Utilizador não o instalar dentro de um prazo razoável, VOCÊ &amp; EU não pode ser responsabilizado por qualquer falta de conformidade resultante da falha na atualização.</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A YOU &amp; ME pode também fazer atualizações ao Serviço que não são necessárias para manter o Serviço, mas que lhe permitem melhorar o seu funcionamento, oferecer funcionalidades adicionais, reforçar a segurança dos Serviços ou adaptar-se a desenvolvimentos técnicos ou regulatórios.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Estas atualizações serão objeto de informação para o Cliente, especificando a data da sua entrada em vigor.</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O Utilizador pode recusar a atualização ou desinstalá-la numa data posterior se isso afetar o seu acesso à Plataforma. A menos que a atualização tenha apenas um impacto menor no Utilizador ou que a YOU &amp; ME lhe tenha permitido manter a Plataforma sem a atualização, pode terminar os Termos e Condições por lei e gratuitamente, no prazo máximo de trinta (30) dias após a implementação da atualização.</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Artigo 8. Obrigações das Partes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8.1. Obrigações dos Utilizadores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8.1.1. Código de conduta</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A YOU &amp; ME presta especial atenção ao estabelecimento de um clima de confiança entre Criadores e Utilizadores.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Ao navegar na Plataforma, e em particular ao enviar pedidos de Meios Privados, o Utilizador compromete-se e garante que não infringirá qualquer disposição legal ou regulatória, e que não se comportará de forma alguma contra a ordem pública e a boa moral.</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O Utilizador compromete-se a respeitar as regras de cortesia, cortesia e etiqueta no contexto das suas interações com o Criador e outros Utilizadores.</w:t>
      </w:r>
    </w:p>
    <w:p w:rsidR="003903F4" w:rsidRPr="00541BC9" w:rsidRDefault="003B5721" w:rsidP="008D044F">
      <w:pPr>
        <w:pStyle w:val="Corpsdetexte"/>
        <w:rPr>
          <w:rFonts w:ascii="Arial" w:hAnsi="Arial" w:cs="Arial"/>
          <w:color w:val="000000"/>
          <w:sz w:val="22"/>
          <w:szCs w:val="22"/>
        </w:rPr>
      </w:pPr>
      <w:r w:rsidRPr="00541BC9">
        <w:rPr>
          <w:rFonts w:ascii="Arial" w:hAnsi="Arial" w:cs="Arial"/>
          <w:color w:val="000000"/>
          <w:sz w:val="22"/>
          <w:szCs w:val="22"/>
        </w:rPr>
        <w:t>Em particular, o Utilizador deve abster-se de qualquer mensagem ou comportamento: - Incluindo conteúdo odioso, odioso, difamatório, insultuoso ou insultuoso; - Constituir assédio;- Tolerar ou encorajar qualquer forma de discriminação com base em raça, origem étnica, religião, deficiência, sexo, idade, orientação sexual ou identidade,  aparência física.</w:t>
      </w:r>
    </w:p>
    <w:p w:rsidR="008D044F" w:rsidRPr="00541BC9" w:rsidRDefault="008D044F" w:rsidP="008D044F">
      <w:pPr>
        <w:pStyle w:val="Corpsdetexte"/>
        <w:rPr>
          <w:rFonts w:ascii="Arial" w:hAnsi="Arial" w:cs="Arial"/>
          <w:color w:val="000000"/>
          <w:sz w:val="22"/>
          <w:szCs w:val="22"/>
        </w:rPr>
      </w:pPr>
      <w:r w:rsidRPr="00541BC9">
        <w:rPr>
          <w:rFonts w:ascii="Arial" w:hAnsi="Arial" w:cs="Arial"/>
          <w:color w:val="000000"/>
          <w:sz w:val="22"/>
          <w:szCs w:val="22"/>
        </w:rPr>
        <w:t>- Tolerar ou encorajar qualquer forma de violação, violência, abuso físico ou emocional de um ser humano ou animal.</w:t>
      </w:r>
    </w:p>
    <w:p w:rsidR="00CC14CF" w:rsidRPr="00541BC9" w:rsidRDefault="00CC14CF" w:rsidP="008D044F">
      <w:pPr>
        <w:pStyle w:val="Corpsdetexte"/>
        <w:rPr>
          <w:rFonts w:ascii="Arial" w:hAnsi="Arial" w:cs="Arial"/>
          <w:color w:val="000000"/>
          <w:sz w:val="22"/>
          <w:szCs w:val="22"/>
        </w:rPr>
      </w:pPr>
      <w:r w:rsidRPr="00541BC9">
        <w:rPr>
          <w:rFonts w:ascii="Arial" w:hAnsi="Arial" w:cs="Arial"/>
          <w:color w:val="000000"/>
          <w:sz w:val="22"/>
          <w:szCs w:val="22"/>
        </w:rPr>
        <w:lastRenderedPageBreak/>
        <w:t>- Tolerar ou encorajar qualquer forma de, pedofilia ou pornografia infantil.</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O Utilizador também se abstém de pagar somas de dinheiro ao Criador fora da Plataforma por serviços ou serviços prestados na Plataforma.</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O Utilizador é informado de que, sem prejuízo da sua obrigação de confidencialidade, VOCÊ &amp; EU pode verificar o conteúdo das comunicações entre o Utilizador e o Criador, a pedido do Criador em questão.</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Portanto, qualquer comportamento abusivo comprovado contra os Criadores, especialmente durante trocas relacionadas com a comunicação de Meios Privados, resultará numa suspensão imediata da Conta do Utilizador, sem prejuízo de quaisquer ações legais que possam ser tomadas, e danos que possam ser solicitados pelo Criador ou POR SI &amp; EU, conforme o caso.</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8.1.2. Utilização dos Media</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Estipulações Gerais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Os Media são e continuam a ser propriedade exclusiva do Criador, que os publica sob o seu total controlo e responsabilidade exclusiva.</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Salvo acordo expresso por escrito pelo Criador, a publicação dos Media pelo Criador na Plataforma não confere quaisquer direitos de propriedade de qualquer tipo ao Media em benefício de outros Utilizadores, nem qualquer autorização para explorar os direitos de imagem do Criador de qualquer forma, que o Utilizador expressamente aceita e reconhece.</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Consequentemente, o Utilizador compromete-se a: - Utilizar os Media publicados por outros Utilizadores apenas para necessidades pessoais para fins de consulta aos Media na Plataforma, excluindo qualquer utilização dos Media para fins comerciais ou profissionais; - Não publicar, transmitir ou comunicar total ou parcialmente os Media publicados por outro Utilizador a terceiros,  por qualquer meio, em qualquer meio, em particular nas redes sociais, seja gratuitamente ou mediante pagamento; - Não modificar, adaptar ou minar a integridade de todo ou parte dos Media publicados por outro utilizador de qualquer forma.</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Qualquer download, partilha, disponibilização, reprodução ou qualquer outra forma de reprodução, uso ou distribuição, excluindo consulta na Plataforma, infringe os direitos do Criador, VOCÊ &amp; MEU ou do Utilizador e assume a responsabilidade do Utilizador.</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Em caso de suspeita séria de violação destas obrigações, VOCÊ &amp; EU pode suspender ou até eliminar a Conta do Utilizador por sua única culpa, sem qualquer reembolso das quantias pagas pelo Utilizador devido por este último.</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No caso de violação comprovada destes compromissos, que fazem parte dos compromissos essenciais das Partes, o Utilizador compromete-se a pagar à VOCÊ &amp; MIM uma quantia global de quinhentos euros (€500) excluindo impostos.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O pagamento desta penalização é não exonção e não exclui a responsabilidade do Utilizador pela violação dos direitos do Criador, que, em qualquer caso, manterá o direito de reclamar indemnização por todo o dano resultante.</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Por fim, o Utilizador é informado de que VOCÊ &amp; EU está obrigado pelo Criador a solicitar a eliminação dos Media que tenham sido republicados, total ou parcialmente, pelo Utilizador na Plataforma ou em qualquer outra plataforma, rede social ou meio de qualquer tipo.</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Uso dos Media pelos Criadores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lastRenderedPageBreak/>
        <w:t>Como resultado, os Criadores podem publicar ou transmitir total ou parcialmente o Media Não Público, Privado, Push ou Lives em qualquer outra plataforma, rede social ou meio de qualquer tipo, desde que tal distribuição seja cobrada.</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8.1.3. Obrigações gerais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Em geral, cada Utilizador é obrigado a:</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 Comportar-se de forma pessoal leal, prudente e razoável para com VOCÊ &amp; MIM, os Criadores e outros Utilizadores; - Ser honesto e sincero na informação fornecida a SI &amp; MIM e, quando aplicável, a outros Utilizadores;</w:t>
      </w:r>
      <w:r w:rsidRPr="00541BC9">
        <w:rPr>
          <w:rFonts w:ascii="Arial" w:hAnsi="Arial" w:cs="Arial"/>
          <w:color w:val="000000"/>
          <w:sz w:val="22"/>
          <w:szCs w:val="22"/>
        </w:rPr>
        <w:br/>
        <w:t>- Não realizar qualquer atividade comparável a assédio cibernético, ou qualquer outro crime comparável ao proxenetismo, de acordo com os artigos 225-5 e seguintes do Código Penal;- Utilizar a Plataforma de acordo com o seu propósito conforme descrito nestes termos e condições;- Não desviar o propósito da Plataforma para cometer crimes, contravenções ou contravenções puníveis pelo Código Penal ou por qualquer outra lei;- Respeitar a privacidade de terceiros e, em particular, dos Criadores e a confidencialidade das trocas;- Respeitar os direitos de propriedade intelectual de VOCÊ &amp; MIM relativos aos elementos da Plataforma;- Respeitar os direitos de propriedade dos Criadores sobre os Media;- Não procurar infringir, nos termos dos Artigos 323-1 e seguintes, do Código Penal, os sistemas automatizados de processamento de dados implementados na Plataforma;- Não modificar as informações publicadas online pelo Operador ou por outro Utilizador;- Não usar a Plataforma para enviar mensagens não solicitadas (publicitárias ou outras) em massa; - Não divulgar dados que tenham o efeito de reduzir, interromper, atrasar ou interromper o funcionamento normal da Plataforma; - Não divulgar de forma não autorizada informações pessoais e/ou confidenciais de terceiros, em particular de Criadores e outros Utilizadores,  Isto inclui apelidos, primeiros nomes, moradas, redes sociais, números de telefone, endereços de e-mail de pessoas físicas identificadas por pseudónimos, ou qualquer outro elemento que permita a sua identificação ou viole a sua privacidade.</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Em cumprimento das disposições legais e regulamentares em vigor e de acordo com a lei de 29 de julho de 1881 sobre a liberdade de imprensa, o Utilizador compromete-se a não divulgar qualquer mensagem ou informação:</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 Constituir uma denigração indevida do Operador ou dos Utilizadores da Plataforma; - Contrária à ordem pública e à moralidade; - Insultar, difamatório, racista, xenófobo, revisionista ou prejudicar a honra ou reputação de terceiros; - Incitar a discriminação ou ódio a uma pessoa ou a um grupo de pessoas com base na sua origem ou na sua pertença ou não a um grupo étnico,  uma nação, raça ou religião específica;- Ameaçar uma pessoa ou um grupo de pessoas;- De natureza pedofílica;- Incitar à prática de um crime, crime ou ato de terrorismo ou glorificar crimes de guerra ou crimes contra a humanidade;- Incitar ao suicídio;- Permitir que terceiros obtenham direta ou indiretamente software pirata,  Números de série de software, software que permite atos de hacking e intrusão em sistemas informáticos e de telecomunicações, vírus e outras bombas lógicas e, em geral, qualquer software ou outra ferramenta que permita infringir os direitos de terceiros e a segurança de pessoas e propriedades;- De natureza comercial (prospeção,  solicitação, prostituição, etc.).</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8.1.4. Relatórios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Como parte da sua luta ativa contra o Conteúdo ilegal, a YOU &amp; ME criou um conjunto de ferramentas de TI para detetar, antes da sua publicação, Conteúdos que possam ser considerados "ilegais". No entanto, como estas tecnologias não são infalíveis, e VOCÊ &amp; EU não pode estar vinculado a uma obrigação de controlo sistemático, VOCÊ &amp; MIM estabeleceu um extenso sistema de notificação para remover prontamente qualquer Conteúdo que possa ser ilegal.</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lastRenderedPageBreak/>
        <w:t>O Utilizador compromete-se a reportar qualquer violação destes Termos e Condiciones, ou da legislação francesa ou estrangeira em vigor a SI &amp; MIM, através do "..." visível no canto superior direito dos Media, ou contactando diretamente YOU &amp; ME em support@youandme.fans.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8.2. Obrigações de TU &amp; MIM</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8.2.1. Estipulações Gerais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Em primeiro lugar, de acordo com a Lei de Confiança na Economia Digital, enquanto fornecedor de alojamento, a YOU &amp; ME tem, acima de tudo, a obrigação de contribuir para a luta contra a divulgação dos crimes referidos nos parágrafos quinto, sétimo e oitavo dos artigos 24 e 24 bis da Lei de 29 de julho de 1881 sobre a liberdade de imprensa e nos artigos 222-33-2-2-3, 225-4-1, 225-4-13, 225-5, 225-6, 227-23 e 227-24 e 421-2-5 do Código Penal.</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Assim, a YOU &amp; ME compromete-se a informar prontamente as autoridades públicas competentes sobre quaisquer atividades ilegais que possam ser reportadas e que qualquer Utilizador da Plataforma possa realizar.</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A obrigação geral de VOCÊ &amp; MIM é uma obrigação de meios. Não há qualquer obrigação de resultado ou meios reforçados de qualquer tipo para VOCÊ &amp; EU.</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A YOU &amp; ME compromete-se a implementar todos os meios para garantir a continuidade do acesso e uso da Plataforma 7 dias por semana e 24 horas por dia.</w:t>
      </w:r>
      <w:r w:rsidRPr="00541BC9">
        <w:rPr>
          <w:rFonts w:ascii="Arial" w:hAnsi="Arial" w:cs="Arial"/>
          <w:color w:val="000000"/>
          <w:sz w:val="22"/>
          <w:szCs w:val="22"/>
        </w:rPr>
        <w:br/>
      </w:r>
      <w:r w:rsidRPr="00541BC9">
        <w:rPr>
          <w:rFonts w:ascii="Arial" w:hAnsi="Arial" w:cs="Arial"/>
          <w:color w:val="000000"/>
          <w:sz w:val="22"/>
          <w:szCs w:val="22"/>
        </w:rPr>
        <w:br/>
        <w:t>No entanto, YOU &amp; ME chama a atenção dos Utilizadores para o facto de que os protocolos de comunicação atuais via Internet não permitem a transmissão fiável e contínua de trocas eletrónicas (mensagens, documentos, identidade do remetente ou destinatário).</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No caso de a Plataforma estar indisponível por mais de 7 dias consecutivos no mesmo mês, os Utilizadores podem solicitar o reembolso da sua Subscrição a VOCÊ &amp; EU, enviando um email para support@youandme.fans.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Além disso, de acordo com as disposições dos Artigos L.111-7 e seguintes do Código do Consumidor, enquanto operador de plataforma online, o Operador compromete-se a fornecer informações claras, transparentes e justas sobre os termos e condições da sua intervenção, em particular nos termos e condições destes Termos e Condições.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8.2.2. Combate à exploração dos seres humanos e Política de Conteúdos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Neste contexto, a YOU &amp; ME recorda que está a implementar um conjunto de medidas para garantir que estes requisitos são cumpridos.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Relativamente a conteúdos potencialmente ilegais, todos os Media são analisados por uma solução de inteligência artificial quando são descarregados, antes da sua publicação. A solução de inteligência artificial pode, assim, bloquear a disseminação de qualquer conteúdo ilegal, contrariando a Política de Conteúdo ou a Política Anti-Exploração.</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Quanto à verificação da maioria dos Criadores, a idade de qualquer Criador é verificada, usando o seu ID e uma selfie onde o Criador segura o seu ID. Estes dados são processados e alojados por uma solução de inteligência artificial, gerida por uma empresa terceirizada.</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 xml:space="preserve">Quanto à integridade do consentimento e à maioria dos terceiros presentes no conteúdo, a YOU &amp; ME implementa procedimentos de verificação: ● Ao descarregar um Media, o Criador garante que este não apresenta qualquer outro terceiro ou, quando aplicável, que tem prova da integridade do consentimento da pessoa e da sua maioria; ● Se um Criador oferece conteúdo a vários terceiros, pode ser exigido que ele ou ela forneça prova do consentimento dessas pessoas (transferência de </w:t>
      </w:r>
      <w:r w:rsidRPr="00541BC9">
        <w:rPr>
          <w:rFonts w:ascii="Arial" w:hAnsi="Arial" w:cs="Arial"/>
          <w:color w:val="000000"/>
          <w:sz w:val="22"/>
          <w:szCs w:val="22"/>
        </w:rPr>
        <w:lastRenderedPageBreak/>
        <w:t>direitos de imagem e autorização de distribuição); ● A YOU &amp; ME exige que qualquer agência que se apresente como agente de um criador registado na Plataforma tenha um contrato formal celebrado com o criador principal, contendo uma cessão de direitos de imagem e uma autorização para distribuição.</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Relativamente à verificação da idade dos Utilizadores que desejam ter acesso a um Media contendo nudez ou de natureza pornográfica, se o Utilizador já declarar à sua honra que é maior de idade no momento do registo, terá também de se submeter a uma verificação operada por uma solução de inteligência artificial quando tentar aceder a referido conteúdo. Esta solução baseia-se na análise em tempo real das características faciais para determinar a idade real do utilizador. Se a avaliação da idade deixar uma incerteza, o Utilizador pode contactar o serviço de apoio para provar a sua idade por qualquer meio.</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A YOU &amp; ME então configura verificações aleatórias, permitindo-lhe analisar o conteúdo com mais profundidade, por exemplo.</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Por fim, de acordo com o seu estatuto como fornecedora de alojamento, a YOU &amp; ME age prontamente sobre qualquer conteúdo que lhe seja notificado devido à sua natureza potencialmente ilegal. Cada Media contém um botão que permite a qualquer Utilizador fazer uma notificação de conteúdo ilegal na devida forma que, se necessário, pode levar à eliminação do Media em caso de conteúdo manifestamente ilegal, ou a pedidos de eliminação ao Criador em questão.</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8.2.3. Garantia legal de conformidade</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Os utilizadores que são consumidores beneficiam de garantias legais conforme definido nos Artigos L.224-25-12 e seguintes do Código do Consumidor.</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O conteúdo e as condições de implementação da garantia legal de conformidade estão especificados no aqui Apêndice.</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Artigo 9. Responsabilidade</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9.1. Responsabilidade da YOU &amp; ME</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9.1.1. Princípios gerais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A YOU &amp; ME recusa toda responsabilidade, em particular:</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 No caso de impossibilidade temporária de aceder à Plataforma para operações de manutenção técnica ou atualização de informação publicada. Os utilizadores reconhecem que VOCÊ &amp; EU não pode ser responsabilizado em caso de avarias ou interrupções das referidas redes de transmissão; - Em caso de avarias ou interrupção do equipamento informático do Utilizador; - Em caso de ataques de vírus ou intrusão ilegal num sistema automatizado de processamento de dados; - Em caso de utilização anormal ou exploração ilegal da Plataforma por um Utilizador ou um terceiro;</w:t>
      </w:r>
      <w:r w:rsidRPr="00541BC9">
        <w:rPr>
          <w:rFonts w:ascii="Arial" w:hAnsi="Arial" w:cs="Arial"/>
          <w:color w:val="000000"/>
          <w:sz w:val="22"/>
          <w:szCs w:val="22"/>
        </w:rPr>
        <w:br/>
        <w:t xml:space="preserve">- Em relação ao conteúdo de websites de terceiros a que se referem ligações de hipertexto na Plataforma; - Em relação aos Media publicados ou comunicados pelos Utilizadores, bem como às Vidas por estes divulgadas; - Em relação à execução do contrato de Patrocínio celebrado entre o Embaixador e um Criador ou outro Embaixador; - No caso de incumprimento destes Termos e Condições atribuíveis aos Utilizadores; - Em caso de atraso ou incumprimento das suas obrigações,  quando a causa do atraso ou incumprimento está relacionada com um caso de força maior conforme definido nestes Termos e Condiciones; - No caso de causa extranea não atribuível a SI &amp; EU;- No caso de um Criador não cumprir os regulamentos aplicáveis e, em particular, as regras profissionais ou éticas da sua profissão; - No caso de ação ilícita por parte de um Utilizador,  </w:t>
      </w:r>
      <w:r w:rsidRPr="00541BC9">
        <w:rPr>
          <w:rFonts w:ascii="Arial" w:hAnsi="Arial" w:cs="Arial"/>
          <w:color w:val="000000"/>
          <w:sz w:val="22"/>
          <w:szCs w:val="22"/>
        </w:rPr>
        <w:lastRenderedPageBreak/>
        <w:t>ou incumprimento contratual de que um Utilizador tenha sido culpado, e mais particularmente no caso de incumprimento contratual do contrato celebrado entre o Utilizador e o Criador; - No caso de incumprimento do Preço da Subscrição ou do Preço do Media por parte do Utilizador.</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Em caso de utilização anormal ou exploração ilegal da Plataforma, o Utilizador é então o único responsável pelos danos causados a terceiros e pelas consequências de quaisquer reclamações ou ações que daí possam resultar.</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9.1.2. Estado de alojamento</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Os utilizadores reconhecem que a YOU &amp; ME tem o estatuto de anfitrião nos termos do Artigo 6 I 2° da lei de 21 de junho de 2004 para a confiança na economia digital conhecida como LCEN.</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Assim, a YOU &amp; ME reserva-se o direito de remover da Plataforma qualquer meio que lhe tenha sido reportado e que considere manifestamente ilegal ao abrigo do Artigo 6 I 2° da LCEN.</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A notificação de conteúdo manifestamente ilegal por um Utilizador ou qualquer outro terceiro deve ser feita clicando no "..." visível no Conteúdo ou por email na morada: support@youandme.fans.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De acordo com o artigo 6.º I 5° da LCEN, a notificação, para ser válida, deve incluir os seguintes elementos: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1. A data da notificação;2. Se o notificador for uma pessoa física: o seu apelido, primeiros nomes, profissão, domicílio, nacionalidade, data e local de nascimento; Se o requerente for uma pessoa jurídica: a sua forma, nome, escritório registado e a entidade que o representa legalmente;3. O nome e morada do destinatário ou, no caso de uma pessoa jurídica, o seu nome e sede registada;4. Uma descrição dos factos contestados e da sua localização precisa;5. As razões pelas quais o conteúdo deve ser removido, incluindo a menção das disposições legais e as justificações dos factos;6. Uma cópia da correspondência dirigida ao autor ou editor das informações ou atividades contestadas solicitando a sua interrupção, retirada ou modificação, ou a justificação de que o autor ou editor não podia ser contactado.</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9.1.3. Disputas entre Utilizadores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O Criador, ao usar a Plataforma para publicar Media, reconhece que está a envolver a imagem de marca VOCÊ &amp; EU. O Criador reconhece, portanto, que as suas ações, que não cumprem todas as obrigações estipuladas neste Acordo, podem ter um efeito prejudicial sobre SI e MIM.</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Em caso de disputa entre um Criador e um Utilizador, estes últimos têm acesso ao Serviço de Mensagens para trocar de mensagens e resolver a disputa entre eles.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A YOU &amp; ME convida os Utilizadores a fazerem o seu melhor esforço para resolver amigavelmente qualquer disputa entre eles.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Caso o(s) Utilizador(es) não cheguem a um acordo, cada um dos Utilizadores envolvidos pode contactar VOCÊ &amp; MIM através do apoio ao cliente da YOU &amp; ME. Mandatados para este fim pelos Criadores, VOCÊ &amp; EU intervirá então para tentar oferecer uma solução aos Utilizadores.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A solução proposta por VOCÊ &amp; MIM será vinculativa tanto para o Criador como para o Utilizador.</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9.2. Responsabilidade do Utilizador</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9.2.1. Geral</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O Utilizador é o único responsável pelo uso que faz da Plataforma e dos Media, que expressamente aceita e reconhece.</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lastRenderedPageBreak/>
        <w:t>O Utilizador é informado de que VOCÊ &amp; EU está obrigado pelos Criadores a obter a eliminação de Media que seriam publicados pelos Utilizadores noutros sites, plataformas ou redes sociais em violação destes Termos e Condições.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9.2.2. Suspensão da Conta</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Em caso de violação grave e/ou repetida por parte de um Utilizador das suas obrigações, VOCÊ &amp; EU pode, por aplicação da lei, suspender o acesso à sua Conta sem demora.</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A suspensão será notificada ao Utilizador por email para o endereço de email fornecido ao registar-se na Plataforma.</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No caso de o Utilizador já ter sido sujeito a várias suspensões nos últimos três (3) anos, a YOU &amp; ME reserva-se o direito de eliminar unilateralmente a sua Conta e baní-lo da Plataforma.</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Está especificado que a suspensão da Conta do Criador é regida pelos Termos Gerais de Serviço.</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A suspensão da Conta resulta na impossibilidade de ter acesso ao Conteúdo, seja Subscrição ou Media, sem que o Utilizador possa reclamar qualquer compensação.</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9.2.3. Eliminação da Conta</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Qualquer suspensão de uma Conta pode dar lugar, por efeito de lei e sem demora, à rescisão imediata destes Termos e Condições, resultando no encerramento definitivo da Conta associada, caso de:● a violação contratual em que a suspensão se baseia seja de tal gravidade que impeça a continuação da relação contratual. Em particular, os seguintes são considerados motivos para terminação imediata e automática: ○ qualquer usurpação da identidade de um terceiro; ○ qualquer pedido de pagamento fora da Plataforma; ○ qualquer pedido a um Criador para dados de contacto postal, telefónico ou eletrónico (email); ○ qualquer requisição judicial recebida relativa às ações do Utilizador; ○ qualquer convite feito a um Utilizador para usar outra plataforma que concorra com VOCÊ &amp; EU; ○ qualquer violação dos direitos de propriedade intelectual ou de imagem de terceiros;</w:t>
      </w:r>
      <w:r w:rsidRPr="00541BC9">
        <w:rPr>
          <w:rFonts w:ascii="Arial" w:hAnsi="Arial" w:cs="Arial"/>
          <w:color w:val="000000"/>
          <w:sz w:val="22"/>
          <w:szCs w:val="22"/>
        </w:rPr>
        <w:br/>
        <w:t>○ qualquer depreciação ao Operador; ○ qualquer pedido para uma reunião presencial com um Criador; ○ a acumulação de vários avisos num período inferior a três (3) meses.● prova-se que o Utilizador foi culpado, através da Plataforma, de uma tentativa de infração ou infração punível por lei; ● nenhuma resposta satisfatória é fornecida pelo Utilizador no prazo de dez (10) dias após a notificação da decisão de suspensão.</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A cessação dos Termos e Condições e o encerramento da Conta resultam automaticamente e sem demora na cessação de qualquer Subscrição em vigor e nos respetivos Termos e Condições Gerais de Venda. Da mesma forma, qualquer acesso a um Media anteriormente reservado será agora proibido.</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Artigo 10. Força Maior</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A responsabilidade da YOU &amp; ME não pode ser implementada se o incumprimento ou atraso no cumprimento de uma das suas obrigações descritas nestes Termos e Condições resultar de um caso de força maior.</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A força maior existe em matérias contratuais quando um evento fora do controlo do devedor, que não poderia razoavelmente ter sido previsto no momento da celebração do Contrato e cujos efeitos não podem ser evitados por medidas adequadas, impede o cumprimento da sua obrigação pelo devedor.</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 xml:space="preserve">Se o impedimento for temporário, o cumprimento da obrigação é suspenso, salvo se o atraso resultante justificar a rescisão do Contrato. Se o impedimento for definitivo, o Contrato é </w:t>
      </w:r>
      <w:r w:rsidRPr="00541BC9">
        <w:rPr>
          <w:rFonts w:ascii="Arial" w:hAnsi="Arial" w:cs="Arial"/>
          <w:color w:val="000000"/>
          <w:sz w:val="22"/>
          <w:szCs w:val="22"/>
        </w:rPr>
        <w:lastRenderedPageBreak/>
        <w:t>automaticamente rescindido e as Partes são libertadas das suas obrigações nas condições previstas nos Artigos 1351 e 1351-1 do Código Civil.</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No caso de ocorrer qualquer um dos eventos acima mencionados, VOCÊ &amp; EU esforçar-se-á para informar o Utilizador o mais rapidamente possível.</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Artigo 11. Propriedade intelectual</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11.1. Propriedade intelectual de qualquer Utilizador</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O Utilizador atribui ao Operador todos os direitos de propriedade intelectual relativos ao Conteúdo, e em particular aos Media, que possam ser publicados na Plataforma, gratuitamente e não exclusivamente, sob as condições definidas abaixo:</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 O direito de representação, e em particular sem que esta lista seja exaustiva: o direito de comunicar, disseminar e divulgar ao público todo ou parte do Conteúdo, para fins de comunicação interna ou externa (e em particular através das redes sociais de VOCÊ &amp; EU), para fins publicitários ou promocionais, e por qualquer meio técnico conhecido ou desconhecido até à data.  e em particular, sem que esta lista seja exaustiva: o direito de estabelecer ou ter estabelecido, sem limitação de número, qualquer original, duplicado ou cópia de toda ou parte das fotografias e por todos os meios técnicos conhecidos ou desconhecidos até à data.● O direito de adaptação está sujeito a direitos morais, sem limitação de formatos,  Cores e materiais acompanhados por todas as legendas, textos, gravações ou adições necessárias para a finalização das fotografias.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Esta transferência é válida para todo o mundo e durante a duração do registo do Utilizador na Plataforma, com o único propósito de operar e promover a Plataforma.</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Esta cessão exclui expressamente qualquer direito de sublicenciamento e, por extensão, qualquer cessão, concessão ou licença que fosse concedida pelo Operador a terceiros, mediante pagamento, sem o conhecimento do Criador (exceto Subscrições ou vendas de Media através da Plataforma).</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11.2. Propriedade Intelectual dos Criadores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Os Media publicados na Plataforma pelos Criadores, incluindo os Media Privados criados pelos Criadores, são e continuam a ser propriedade exclusiva dos Criadores.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Apenas uma licença de uso é concedida ao Utilizador, nas condições especificadas pelos Termos e Condições Gerais de Venda aplicáveis.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Os Criadores garantem que detêm todos os direitos de propriedade intelectual e, quando aplicável, os direitos de imagem relativos ao Media transmitido na Plataforma por eles.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Exceto com o consentimento prévio e expresso do Criador, a publicação dos Media na Plataforma, em particular através do Serviço de Mensagens, não confere quaisquer direitos de propriedade de qualquer tipo aos Utilizadores dos Media.</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Em todo o caso, VOCÊ &amp; EU não pode ser responsabilizado por um ato de falsificação ou violação dos direitos de imagem, dado o seu simples papel de anfitrião dos Media publicados pelos Criadores.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11.3. Propriedade Intelectual dos Utilizadores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Os Media publicados pelos Utilizadores no seu Perfil ou comunicados aos Criadores como Media Privada são e continuam a ser propriedade exclusiva dos Utilizadores.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11.4. Propriedade Intelectual de VOCÊ &amp; MIM</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lastRenderedPageBreak/>
        <w:t>O Utilizador reconhece os direitos de propriedade intelectual de VOCÊ &amp; MIM sobre a Plataforma, os seus componentes e elementos relacionados, e renuncia ao direito de contestar esses direitos de qualquer forma.</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As marcas registadas, logótipos, slogans, gráficos, fotografias, animações, vídeos, soluções de software e textos e qualquer outro Meio da Plataforma, com exceção dos Media publicados pelos Utilizadores, são propriedade intelectual exclusiva de VOCÊ &amp; MIM e não podem ser reproduzidos, utilizados ou representados sem autorização expressa, sob pena de processos legais.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Para tal, e se necessário, especifica-se que os Utilizadores estão estritamente proibidos de:</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 Reproduzir, copiar e/ou representar, total ou parcialmente, a Plataforma; - Traduzir, adaptar, modificar ou criar obras derivadas a partir de toda ou parte da Plataforma; - Descompilar, desmontar, fazer engenharia reversa total ou parcial da Plataforma; - Distribuir, transmitir, vender, arrendar ou emprestar ou de outra forma explorar total ou parcialmente a Plataforma.</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Qualquer representação ou reprodução, total ou parcialmente, da Plataforma e dos seus Media, por qualquer meio, sem a prévia autorização expressa de VOCÊ &amp; ME, é proibida e constituirá uma infração punível nos artigos L.335-2 e seguintes e nos artigos L.713-1 e seguintes do Código da Propriedade Intelectual.</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Em particular, a YOU &amp; ME proíbe expressamente, enquanto produtora de bases de dados: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 A extração, por transferência permanente ou temporária, de toda ou uma parte qualitativa ou quantitativamente substancial da Plataforma, ou da sua base de dados incluindo os Media, para outro meio, por qualquer meio e forma de qualquer forma; - A reutilização, tornando disponível ao público toda ou uma parte qualitativa ou quantitativamente substancial da Plataforma ou das suas bases de dados, incluindo os Media, ou A reprodução, extração ou reutilização, por quaisquer meios, incluindo métodos comparáveis à eliminação dos Media ou de outros conteúdos publicados na Plataforma. A aceitação destes Termos e Terras constitui reconhecimento, por parte dos Utilizadores, dos direitos de propriedade intelectual de VOCÊ &amp; MIM e um compromisso de os respeitar.</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O Operador concede uma licença pessoal, não exclusiva e não transferível aos Utilizadores, autorizando-os a utilizar a Plataforma e as informações nela contidas de acordo com estes Termos e Condiciones.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Esta licença é concedida a todo o mundo, durante toda a duração deste Acordo, em contrapartida pelo pagamento pelo Utilizador das quantias a que possa ser responsável nos termos destes Termos e Condições e/ou Termos e Condiciones.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Qualquer outra exploração da Plataforma e dos seus Media está excluída do âmbito desta licença e não pode ser realizada sem a autorização prévia expressa do Operador.</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Artigo 12. Comunicação</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Os utilizadores comprometem-se a não usar, na Plataforma ou em qualquer outro site, plataforma de partilha de conteúdos ou rede social de qualquer tipo, os sinais distintivos de VOCÊ &amp; EU, incluindo o nome "VOCÊ &amp; EU", em particular sob a forma de uma hashtag em relação direta ou indireta com conteúdo erótico,  pornográfico ou ilegal.</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Neste sentido, recorda-se que, em qualquer caso, é proibido que qualquer Utilizador, Criador, Utilizador ou Embaixador publique na Internet um Media da Plataforma.</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Artigo 13. Proteção de dados pessoais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lastRenderedPageBreak/>
        <w:t>VOCÊ &amp; EU, o responsável pelo controlo de dados, processa os dados pessoais dos Utilizadores.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Toda a política relacionada com o tratamento de dados pessoais implementada pela YOU &amp; ME está detalhada na Política de Privacidade da Plataforma.</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Relativamente aos cookies utilizados na Plataforma, o Utilizador é convidado a consultar a Carta de Cookies do Operador acessível na página inicial da Plataforma.</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Artigo 14. Utilização dos Dados do Utilizador</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VOCÊ &amp; EU pode usar quaisquer dados obtidos sobre a atividade de um Utilizador para melhorar a Plataforma e sugerir Media ou Criadores ao Utilizador no seu Feed.</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Estes dados serão mantidos como Informação Confidencial, alojados e protegidos de forma segura.</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Artigo 15. Assistência e Apoio</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Em todo o caso, qualquer questão ou queixa relativa à utilização ou operação da Plataforma pode ser formulada da seguinte forma:</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 Por email para o seguinte endereço: support@youandme.fans;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Artigo 16. Validade dos Termos e Condições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Se alguma das disposições destes Termos e Condições for declarada, total ou parcialmente, nula, ilegal ou inaplicável relativamente a uma disposição legislativa ou regulamentar em vigor e/ou a uma decisão judicial com força de coisa julgada, será considerada não escrita, mas de forma alguma afetará a validade, legalidade ou aplicabilidade das outras cláusulas, que permanecerão totalmente aplicáveis.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Nesse caso, contudo, e para evitar que os Termos e Condições sobrevivam numa forma truncada e/ou inconsistente, o Operador compromete-se a incluir nos Termos e Condições uma nova disposição que tenda a reproduzir a economia na cláusula inicial, em conformidade com as disposições legais e regulamentares aplicáveis, e o mais rapidamente possível.</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Tal modificação ou decisão não autoriza de forma alguma os Utilizadores a desrespeitar estes Termos e Condições Gerais de Utilização.</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Artigo 17. Modificação dos termos e condições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Estes Termos e Condições aplicam-se a qualquer Utilizador que navegue na Plataforma.</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Os Termos e Condições podem ser modificados e atualizados pelo Operador a qualquer momento, em particular para se adaptarem a alterações legislativas ou regulamentares.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Os utilizadores serão notificados de quaisquer alterações a estes Termos e Condições de Utilização.</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Os Termos e Condições aplicáveis são aqueles em vigor no momento da navegação na Plataforma.</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Artigo 18. Disposições Gerais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O facto de uma das Partes não ter exigido a aplicação de qualquer cláusula destes Termos e Condiciones, seja de forma permanente ou temporária, não pode de forma alguma ser considerado uma renúncia a essa cláusula.</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Em caso de dificuldade de interpretação entre qualquer um dos títulos que aparece no topo das cláusulas e qualquer um deles, os títulos serão declarados inexistentes.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lastRenderedPageBreak/>
        <w:t>Artigo 19. Jurisdição e legislação aplicável</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ESTES TERMOS E CONDIÇÕES, BEM COMO A RELAÇÃO ENTRE O UTILIZADOR E YOU &amp; ME, SÃO REGIDOS PELA LEI FRANCESA. EM CASO DE LITÍGIO, APENAS OS TRIBUNAIS FRANCESES TERÃO JURISDIÇÃO.</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19.1. Disposições aplicáveis a Utilizadores que são consumidores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De acordo com os artigos L611-1 e seguintes e R612-1 e seguintes do Código do Consumidor francês, prevê-se que para qualquer litígio de natureza contratual relativo à execução do contrato de venda e/ou à prestação de serviços que não tenha sido resolvido no contexto de uma queixa previamente apresentada à YOU &amp; ME, o Consumidor pode recorrer à mediação gratuitamente.</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A Parte que desejar implementar o processo de mediação deve informar a outra parte previamente por carta registada com acusação de receção, indicando os elementos do litígio. Como a mediação não é obrigatória, o Utilizador ou VOCÊ &amp; EU pode desistir do processo a qualquer momento.</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Ele ou ela contactará a Associação Nacional de Mediadores (ANM) por correio, escrevendo para 62 rue Tiquetonne 75002 PARIS● por e-mail, preenchendo o formulário de referência online na seguinte morada www.anm-conso.com</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Em todo o caso, o Utilizador é informado de que o uso de um mediador, ou qualquer forma de tentativa de resolver um litígio amigavelmente, não é obrigatório, que pode a qualquer momento pôr fim a ela, e que isso não o priva do direito de avançar com ação judicial.</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NO CASO DE A MEDIAÇÃO FALHAR OU NÃO SER PREVISTA, A DISPUTA QUE POSSA TER DADO ORIGEM À MEDIAÇÃO SERÁ CONFIADA AO TRIBUNAL COMPETENTE ACIMA DESIGNADO.</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19.2. Disposições aplicáveis a Utilizadores que são profissionais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No entanto, antes de qualquer recurso ao juiz arbitral ou estadual, o Utilizador é convidado a contactar, como primeiro passo, o Serviço de Apoio ao Cliente da YOU &amp; ME, disponível neste endereço: support@youandme.fans.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Se não for alcançado acordo, será então proposto um procedimento opcional de mediação, conduzido num espírito de lealdade e boa-fé, com vista a alcançar um acordo amigável sobre a ocorrência de qualquer litígio relativo aos Termos e Condições, incluindo a sua validade</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A Parte que desejar implementar o processo de mediação deve informar a outra parte previamente por carta registada com acusação de receção, indicando os elementos do litígio.</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Como a mediação não é obrigatória, VOCÊ &amp; EU ou o Utilizador podem desistir do processo a qualquer momento.</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No caso de a mediação falhar ou não ser prevista, a disputa que possa ter dado origem à mediação será confiada ao tribunal competente acima designado.</w:t>
      </w:r>
      <w:r w:rsidRPr="00541BC9">
        <w:rPr>
          <w:rFonts w:ascii="Arial" w:hAnsi="Arial" w:cs="Arial"/>
          <w:color w:val="000000"/>
          <w:sz w:val="22"/>
          <w:szCs w:val="22"/>
        </w:rPr>
        <w:br/>
      </w:r>
      <w:r w:rsidRPr="00541BC9">
        <w:rPr>
          <w:rFonts w:ascii="Arial" w:hAnsi="Arial" w:cs="Arial"/>
          <w:color w:val="000000"/>
          <w:sz w:val="22"/>
          <w:szCs w:val="22"/>
        </w:rPr>
        <w:br/>
        <w:t>Apêndice 1 – Garantia legal de conformidade para Utilizadores que são consumidores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Para além das garantias comerciais que a YOU &amp; ME pode oferecer para certos Serviços, o Utilizador beneficia de garantias legais conforme definido nos artigos L.224-25-12 e seguintes do Código do Consumidor e detalhados abaixo.</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O Utilizador é informado da aplicação do Artigo L.224-25-12 do Código do Consumidor, que prevê a entrega de bens que cumpram o contrato, bem como os critérios estabelecidos no Artigo L. 224-</w:t>
      </w:r>
      <w:r w:rsidRPr="00541BC9">
        <w:rPr>
          <w:rFonts w:ascii="Arial" w:hAnsi="Arial" w:cs="Arial"/>
          <w:color w:val="000000"/>
          <w:sz w:val="22"/>
          <w:szCs w:val="22"/>
        </w:rPr>
        <w:lastRenderedPageBreak/>
        <w:t>14. O Utilizador pode reportar qualquer falta de conformidade existente no momento da prestação do Serviço, nos termos do Artigo L.225-25-10 do Código do Consumidor, que apareça durante o período de prestação do SERVIÇO, conforme previsto nos Termos e Condições Gerais de Utilização.</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Esta garantia aplica-se também à não conformidade resultante da integração incorreta do SERVIÇO no ambiente digital do Cliente:</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 quando foi executada por VOCÊ &amp; MIM ou sob a sua responsabilidade; ou- quando foi realizada pelo Utilizador, desde que resulte de lacunas nas instruções de VOCÊ &amp; EU.</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Neste sentido, nos termos dos Artigos L.224-25-13 e L.224-25-14 do Código do Consumidor, o Serviço está em conformidade quando:</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1° Corresponde à sua descrição, tipo, quantidade e qualidade, [...] relativa a qualquer característica prevista no Contrato (Artigo 5) ou que o Utilizador possa legitimamente esperar por Serviços do mesmo tipo, tendo em conta a natureza desses Serviços, bem como as declarações públicas feitas por VOCÊ &amp; MIM ou qualquer pessoa a montante na cadeia de transações,  incluindo na publicidade ou na rotulagem; 2° É adequado para qualquer uso especial pretendido pelo Utilizador, trazido ao conhecimento de VOCÊ &amp; MIM no mais tardar no momento da celebração do CONTRATO e aceite por este; 3° É entregue com todos os acessórios [...] a serem fornecidos de acordo com o Contrato ou aos quais o Utilizador possa legitimamente esperar;</w:t>
      </w:r>
      <w:r w:rsidRPr="00541BC9">
        <w:rPr>
          <w:rFonts w:ascii="Arial" w:hAnsi="Arial" w:cs="Arial"/>
          <w:color w:val="000000"/>
          <w:sz w:val="22"/>
          <w:szCs w:val="22"/>
        </w:rPr>
        <w:br/>
        <w:t>4° É atualizado de acordo com o Contrato e o que o Utilizador pode legitimamente esperar; 5° É adequado para o uso normalmente esperado de um Serviço do mesmo tipo [...]; 6° Tem as qualidades que VOCÊ &amp; EU apresentou ao Utilizador sob a forma de uma versão experimental ou pré-visualização antes da conclusão do Contrato; 7° É prevista de acordo com a versão mais recente disponível à data da celebração do Contrato, salvo acordo em contrário entre as Partes; É fornecido sem interrupção durante todo este período.</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No entanto, VOCÊ &amp; EU não está vinculado a quaisquer declarações públicas mencionadas no 1° acima se demonstrar: (a) que não os conhecia e não estava legitimamente em posição de os conhecer; (b) que, no momento da celebração do contrato, as declarações públicas tinham sido corrigidas em condições comparáveis às declarações iniciais; ou (b) que as declarações públicas não poderiam ter influenciado a decisão de compra.</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O Utilizador não pode contestar o cumprimento invocando um defeito relativo a uma ou mais características particulares do Serviço que lhe foi especificamente informado para se desviar dos critérios de conformidade, desvio ao qual expressa e separadamente consentiu ao celebrar o Acordo. Assim, o Serviço pode sofrer interrupções durante a duração da prestação, de acordo com os Termos e Condições Gerais de Utilização.</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Durante todo o período contratual de prestação do Serviço, a prova da conformidade do Serviço é da responsabilidade SUA e MINHA.</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A YOU &amp; ME não se responsabiliza por qualquer falta de conformidade diretamente atribuída à incompatibilidade entre o Serviço e o ambiente digital do Cliente e pelo facto de o Utilizador ter sido previamente informado por VOCÊ &amp; MIM dos requisitos de compatibilidade técnica. O Utilizador deve, portanto, cooperar com VOCÊ e EU, na medida do razoavelmente possível, para estabelecer se a falta de conformidade é causada pela incompatibilidade em questão. Na ausência de cooperação, o Utilizador terá a responsabilidade de demonstrar a incumprimento do Serviço.</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Em caso de falta de conformidade, o Utilizador tem o direito de tornar o Serviço em conformidade ou, na falta disso, de reduzir o preço ou de cancelar o preço de acordo com os artigos L. 224-25-</w:t>
      </w:r>
      <w:r w:rsidRPr="00541BC9">
        <w:rPr>
          <w:rFonts w:ascii="Arial" w:hAnsi="Arial" w:cs="Arial"/>
          <w:color w:val="000000"/>
          <w:sz w:val="22"/>
          <w:szCs w:val="22"/>
        </w:rPr>
        <w:lastRenderedPageBreak/>
        <w:t>17 e seguintes do Código do Consumidor. O Utilizador também tem o direito de suspender o pagamento até que VOCÊ &amp; ME cumpra as suas obrigações de garantia nos termos dos Artigos 1219 e 1220 do Código Civil.</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A conformidade ocorre gratuitamente, sem atraso excessivo após o pedido do Cliente e sem grandes incómodos para ele, tendo em conta a natureza e o uso pretendido do Serviço. O Utilizador não é obrigado a pagar pela utilização do Serviço durante o período contratual em que o Serviço não estava em conformidade.</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A YOU &amp; ME pode recusar o cumprimento se isso for impossível ou implicar custos desproporcionados, em particular no que diz respeito a: - o valor que o Serviço teria na ausência de falta de conformidade; - a importância dessa falta de conformidade.</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Esta recusa é objeto de uma decisão fundamentada por escrito ou em qualquer meio duradouro dirigido ao Utilizador. Quando estas condições não são respeitadas, o Utilizador pode, após aviso formal, continuar a aplicação em forma de cumprimento.</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O Utilizador tem direito a uma redução do preço ou à rescisão do Contrato (salvo se a falta de conformidade for ligeira) nos casos e de acordo com os termos e condições previstos no Artigo L.224-25-20 do Código do Consumidor, ou seja, em particular, em caso de recusa ou incumprimento por parte SUA e MINHA,  de acordo com o artigo acima referido.</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O Utilizador não é obrigado a solicitar conformidade prévia quando a falta de conformidade é tão grave que justifica uma redução imediata do preço ou a rescisão do Contrato.</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O Utilizador informa VOCÊ &amp; MIM da sua decisão de obter uma redução de preço ou a rescisão do Contrato.</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A redução do preço é proporcional à diferença entre o valor do Serviço prestado e o valor do Serviço livre de defeitos.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VOCÊ &amp; EU deverá reembolsar o Utilizador e devolver quaisquer outros benefícios recebidos ao abrigo do Acordo o mais rapidamente possível e, no máximo, no prazo de catorze (14) dias após a notificação da decisão de rescindir o Contrato ou obter a redução do preço. Salvo acordo expresso do Cliente e sem custos adicionais, o reembolso será feito pelo mesmo meio de pagamento utilizado na compra.</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Em caso de rescisão do Contrato, o Utilizador deverá abster-se de utilizar o Serviço ou de o disponibilizar a terceiros.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O YOU &amp; ME devolve ao Utilizador, gratuitamente e dentro de um período razoável, num formato comum e legível por máquinas, qualquer conteúdo fornecido ou criado pelo Utilizador durante a sua utilização do Serviço (exceto dados pessoais), salvo se este último: 1° não é útil fora do contexto de utilização do Serviço; 2° relaciona-se apenas com a atividade do Cliente ao utilizar o Serviço; ou 3° se este conteúdo tiver sido agregado por VOCÊ &amp; MIM com outros dados e só puder ser desagregado ou desagregado com esforço desproporcionado.</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A YOU &amp; ME compromete-se a utilizar o conteúdo fornecido ou criado pelo Utilizador (exceto dados pessoais) apenas se tiver sido gerado em conjunto com outros clientes e se outros clientes puderem continuar a utilizá-lo.</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As disposições deste Artigo não prejudiquem a concessão de indemnizações.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Apêndice 2 – Direitos e obrigações em matérias civis e fiscais dos Utilizadores</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Como plataforma online, a YOU &amp; ME pretende fornecer o suporte ideal a todos os utilizadores na utilização da Plataforma.</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lastRenderedPageBreak/>
        <w:t>Assim, VOCÊ &amp; EU gostaria de informar qualquer Criador que gere rendimento em VOCÊ &amp; MIM das suas obrigações civis e fiscais, relacionadas com a geração de rendimento através da Plataforma.</w:t>
      </w:r>
    </w:p>
    <w:p w:rsidR="00B06564" w:rsidRPr="00541BC9" w:rsidRDefault="003B5721">
      <w:pPr>
        <w:pStyle w:val="Corpsdetexte"/>
        <w:rPr>
          <w:rFonts w:ascii="Arial" w:hAnsi="Arial" w:cs="Arial"/>
          <w:color w:val="000000"/>
          <w:sz w:val="22"/>
          <w:szCs w:val="22"/>
        </w:rPr>
      </w:pPr>
      <w:r w:rsidRPr="00541BC9">
        <w:rPr>
          <w:rFonts w:ascii="Arial" w:hAnsi="Arial" w:cs="Arial"/>
          <w:color w:val="000000"/>
          <w:sz w:val="22"/>
          <w:szCs w:val="22"/>
        </w:rPr>
        <w:t>Neste caso, toda a informação útil nesta área está agrupada em folhetos educacionais que recordam as regras aplicáveis à declaração de rendimento e ao pagamento das contribuições para a segurança social, específicas do país de residência do Criador, do Embaixador e da Agência.</w:t>
      </w:r>
    </w:p>
    <w:p w:rsidR="00B06564" w:rsidRPr="00541BC9" w:rsidRDefault="00B06564">
      <w:pPr>
        <w:pStyle w:val="Corpsdetexte"/>
        <w:rPr>
          <w:rFonts w:ascii="Arial" w:hAnsi="Arial" w:cs="Arial"/>
          <w:color w:val="000000"/>
          <w:sz w:val="22"/>
          <w:szCs w:val="22"/>
        </w:rPr>
      </w:pPr>
    </w:p>
    <w:p w:rsidR="00B06564" w:rsidRPr="00541BC9" w:rsidRDefault="00B06564">
      <w:pPr>
        <w:rPr>
          <w:rFonts w:ascii="Arial" w:hAnsi="Arial" w:cs="Arial"/>
          <w:sz w:val="22"/>
          <w:szCs w:val="22"/>
        </w:rPr>
      </w:pPr>
    </w:p>
    <w:sectPr w:rsidR="00B06564" w:rsidRPr="00541BC9">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oppins;sans-serif">
    <w:altName w:val="Cambria"/>
    <w:panose1 w:val="020B0604020202020204"/>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Liberation Serif">
    <w:altName w:val="Times New Roman"/>
    <w:panose1 w:val="020B0604020202020204"/>
    <w:charset w:val="00"/>
    <w:family w:val="roman"/>
    <w:pitch w:val="variable"/>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A25C9"/>
    <w:multiLevelType w:val="hybridMultilevel"/>
    <w:tmpl w:val="841CB7A8"/>
    <w:lvl w:ilvl="0" w:tplc="FFFFFFFF">
      <w:numFmt w:val="bullet"/>
      <w:lvlText w:val="-"/>
      <w:lvlJc w:val="left"/>
      <w:pPr>
        <w:ind w:left="720" w:hanging="360"/>
      </w:pPr>
      <w:rPr>
        <w:rFonts w:ascii="Poppins;sans-serif" w:eastAsia="NSimSun" w:hAnsi="Poppins;sans-serif" w:cs="Lucida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71662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9"/>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564"/>
    <w:rsid w:val="00011098"/>
    <w:rsid w:val="003903F4"/>
    <w:rsid w:val="003B5721"/>
    <w:rsid w:val="00541BC9"/>
    <w:rsid w:val="007367AB"/>
    <w:rsid w:val="00836452"/>
    <w:rsid w:val="008D044F"/>
    <w:rsid w:val="00B06564"/>
    <w:rsid w:val="00B853E4"/>
    <w:rsid w:val="00C92D0E"/>
    <w:rsid w:val="00CC14CF"/>
    <w:rsid w:val="00DA613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5:docId w15:val="{CDCBFD11-CAA9-CA48-9E69-B3AFD2090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qFormat/>
    <w:rPr>
      <w:i/>
      <w:iCs/>
    </w:rPr>
  </w:style>
  <w:style w:type="character" w:styleId="lev">
    <w:name w:val="Strong"/>
    <w:qFormat/>
    <w:rPr>
      <w:b/>
      <w:bCs/>
    </w:rPr>
  </w:style>
  <w:style w:type="paragraph" w:styleId="Titre">
    <w:name w:val="Title"/>
    <w:basedOn w:val="Normal"/>
    <w:next w:val="Corpsdetexte"/>
    <w:uiPriority w:val="10"/>
    <w:qFormat/>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76"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character" w:styleId="Textedelespacerserv">
    <w:name w:val="Placeholder Text"/>
    <w:basedOn w:val="Policepardfaut"/>
    <w:uiPriority w:val="99"/>
    <w:semiHidden/>
    <w:rsid w:val="0001109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25</Pages>
  <Words>11459</Words>
  <Characters>63025</Characters>
  <Application>Microsoft Office Word</Application>
  <DocSecurity>0</DocSecurity>
  <Lines>525</Lines>
  <Paragraphs>148</Paragraphs>
  <ScaleCrop>false</ScaleCrop>
  <Company/>
  <LinksUpToDate>false</LinksUpToDate>
  <CharactersWithSpaces>74336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Laurent Jaurey</cp:lastModifiedBy>
  <cp:revision>1</cp:revision>
  <dcterms:created xsi:type="dcterms:W3CDTF">2024-04-17T20:11:00Z</dcterms:created>
  <dcterms:modified xsi:type="dcterms:W3CDTF">2026-01-30T10:49:00Z</dcterms:modified>
  <dc:language>fr-FR</dc:language>
</cp:coreProperties>
</file>