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564" w:rsidRPr="00541BC9" w:rsidRDefault="00B06564">
      <w:pPr>
        <w:pStyle w:val="Corpsdetexte"/>
        <w:rPr>
          <w:rFonts w:ascii="Arial" w:hAnsi="Arial" w:cs="Arial"/>
          <w:color w:val="000000"/>
          <w:sz w:val="22"/>
          <w:szCs w:val="22"/>
        </w:rPr>
      </w:pPr>
    </w:p>
    <w:p w:rsidR="00541BC9" w:rsidRPr="00541BC9" w:rsidRDefault="00541BC9">
      <w:pPr>
        <w:pStyle w:val="Corpsdetexte"/>
        <w:spacing w:after="0" w:line="240" w:lineRule="auto"/>
        <w:rPr>
          <w:rFonts w:ascii="Arial" w:hAnsi="Arial" w:cs="Arial"/>
          <w:color w:val="000000" w:themeColor="text1"/>
          <w:sz w:val="22"/>
          <w:szCs w:val="22"/>
        </w:rPr>
      </w:pPr>
      <w:r w:rsidRPr="00541BC9">
        <w:rPr>
          <w:rFonts w:ascii="Arial" w:hAnsi="Arial" w:cs="Arial"/>
          <w:color w:val="000000" w:themeColor="text1"/>
          <w:sz w:val="22"/>
          <w:szCs w:val="22"/>
        </w:rPr>
        <w:t>YOU AN ME FANS LTD, registered in the Bulgarian Trade and Companies Register under number 207483653, with registered office at Sofia 1303 District Sofia District Vazrazhdane str, "Antim l-vi" No 14 floor 2 law firm, BULGARIA, (hereinafter "YOU &amp; ME" or "the Operator") publishes and operates the online platform accessible at the following address:  https://platforme.youandme.fans (</w:t>
      </w:r>
      <w:proofErr w:type="spellStart"/>
      <w:r w:rsidRPr="00541BC9">
        <w:rPr>
          <w:rFonts w:ascii="Arial" w:hAnsi="Arial" w:cs="Arial"/>
          <w:color w:val="000000" w:themeColor="text1"/>
          <w:sz w:val="22"/>
          <w:szCs w:val="22"/>
        </w:rPr>
        <w:t>hereinafter</w:t>
      </w:r>
      <w:proofErr w:type="spellEnd"/>
      <w:r w:rsidRPr="00541BC9">
        <w:rPr>
          <w:rFonts w:ascii="Arial" w:hAnsi="Arial" w:cs="Arial"/>
          <w:color w:val="000000" w:themeColor="text1"/>
          <w:sz w:val="22"/>
          <w:szCs w:val="22"/>
        </w:rPr>
        <w:t xml:space="preserve"> the "Platform").</w:t>
      </w:r>
    </w:p>
    <w:p w:rsidR="00541BC9" w:rsidRPr="00541BC9" w:rsidRDefault="00541BC9">
      <w:pPr>
        <w:pStyle w:val="Corpsdetexte"/>
        <w:spacing w:after="0" w:line="240" w:lineRule="auto"/>
        <w:rPr>
          <w:rFonts w:ascii="Arial" w:hAnsi="Arial" w:cs="Arial"/>
          <w:color w:val="999999"/>
          <w:sz w:val="22"/>
          <w:szCs w:val="22"/>
        </w:rPr>
      </w:pPr>
    </w:p>
    <w:p w:rsidR="00B06564" w:rsidRPr="00541BC9" w:rsidRDefault="00541BC9">
      <w:pPr>
        <w:pStyle w:val="Corpsdetexte"/>
        <w:spacing w:after="0" w:line="240" w:lineRule="auto"/>
        <w:rPr>
          <w:rFonts w:ascii="Arial" w:hAnsi="Arial" w:cs="Arial"/>
          <w:color w:val="000000"/>
          <w:sz w:val="22"/>
          <w:szCs w:val="22"/>
        </w:rPr>
      </w:pPr>
      <w:r w:rsidRPr="00541BC9">
        <w:rPr>
          <w:rFonts w:ascii="Arial" w:hAnsi="Arial" w:cs="Arial"/>
          <w:color w:val="000000"/>
          <w:sz w:val="22"/>
          <w:szCs w:val="22"/>
        </w:rPr>
        <w:t>YOU &amp; ME allows you to:- Reference Media and Creators' Profiles;- Connect Creators and Users in order to share Media for free or for a fee;- Allow Ambassadors to sponsor Creators.</w:t>
      </w:r>
    </w:p>
    <w:p w:rsidR="00B06564" w:rsidRPr="00541BC9" w:rsidRDefault="00541BC9">
      <w:pPr>
        <w:pStyle w:val="Corpsdetexte"/>
        <w:spacing w:after="0" w:line="240" w:lineRule="auto"/>
        <w:rPr>
          <w:rFonts w:ascii="Arial" w:hAnsi="Arial" w:cs="Arial"/>
          <w:color w:val="000000"/>
          <w:sz w:val="22"/>
          <w:szCs w:val="22"/>
        </w:rPr>
      </w:pPr>
      <w:r w:rsidRPr="00541BC9">
        <w:rPr>
          <w:rFonts w:ascii="Arial" w:hAnsi="Arial" w:cs="Arial"/>
          <w:color w:val="000000"/>
          <w:sz w:val="22"/>
          <w:szCs w:val="22"/>
        </w:rPr>
        <w:t>- To allow Agencies to sponsor Creators</w:t>
      </w:r>
    </w:p>
    <w:p w:rsidR="00B06564" w:rsidRPr="00541BC9" w:rsidRDefault="00B06564">
      <w:pPr>
        <w:pStyle w:val="Corpsdetexte"/>
        <w:spacing w:after="0" w:line="240" w:lineRule="auto"/>
        <w:rPr>
          <w:rFonts w:ascii="Arial" w:hAnsi="Arial" w:cs="Arial"/>
          <w:color w:val="000000"/>
          <w:sz w:val="22"/>
          <w:szCs w:val="22"/>
        </w:rPr>
      </w:pP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By using the Platform, Users can subscribe to a Subscription with the Creators of their choice to access exclusive Media, offered by Creators.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this context, it is recalled that YOU &amp; ME acts as an online platform operator. Its role is limited to the hosting and referencing of Media as well as to putting Creators and Users in touch with each other, for the sharing and promotion of Media.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These General Terms and Conditions of Use (GTCU) govern the use, by any User, of the Platform and the associated Services and functionalities.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ANY USE OF THE PLATFORM FOR ANY REASON WHATSOEVER NECESSARILY IMPLIES THE UNRESERVED ACCEPTANCE BY THE USER OF THESE GENERAL TERMS AND CONDITIONS OF USE (T&amp;CS).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1. Definitions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terms mentioned below have the following meanings in these General Terms and Conditions of Use: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"Subscription": refers to the right to access its Media granted by the Creator to the User in consideration of the price of the Subscription;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"Subscriber": refers to the User who has subscribed to a Subscription with a Creator;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"Ambassador": refers to any User who refers a Creator by means of a referral link, in accordance with the terms and conditions defined in the General Terms and Conditions of Sponsorship;</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"Bookmark": refers to a bookmark or bookmark placed on content so that it can be more easily found in the corresponding section of the User's Account.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"Chat": refers to the public and instant messaging service on which Users can post messages during a Live;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"Order": refers to any order for a Subscription, Private Media, Push Media, product and/or Ticket placed by a User with the Creator on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 "Commission": means the percentage of the Creator's earnings paid to YOU &amp; ME in consideration of its Services. The Commission is a percentage of the Price of any Order placed with the </w:t>
      </w:r>
      <w:proofErr w:type="gramStart"/>
      <w:r w:rsidRPr="00541BC9">
        <w:rPr>
          <w:rFonts w:ascii="Arial" w:hAnsi="Arial" w:cs="Arial"/>
          <w:color w:val="000000"/>
          <w:sz w:val="22"/>
          <w:szCs w:val="22"/>
        </w:rPr>
        <w:t>Creator;</w:t>
      </w:r>
      <w:proofErr w:type="gramEnd"/>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"Account": refers to the computer interface hosted on the Platform and allowing the User to use the Platform and the Services, while benefiting from a space hosting their data;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"General Terms and Conditions of Sale": refers to the contractual terms and conditions of the Platform governing the subscription to a Subscription and the sale of Private Media, Push Media, products and/or Access Tickets to Lives;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 "General Referral Conditions": refers to the contractual terms and conditions detailing the terms and conditions under which Users may refer other Users;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"General Terms and Conditions of Service" or "T&amp;Cs</w:t>
      </w:r>
      <w:proofErr w:type="gramStart"/>
      <w:r w:rsidRPr="00541BC9">
        <w:rPr>
          <w:rFonts w:ascii="Arial" w:hAnsi="Arial" w:cs="Arial"/>
          <w:color w:val="000000"/>
          <w:sz w:val="22"/>
          <w:szCs w:val="22"/>
        </w:rPr>
        <w:t>":</w:t>
      </w:r>
      <w:proofErr w:type="gramEnd"/>
      <w:r w:rsidRPr="00541BC9">
        <w:rPr>
          <w:rFonts w:ascii="Arial" w:hAnsi="Arial" w:cs="Arial"/>
          <w:color w:val="000000"/>
          <w:sz w:val="22"/>
          <w:szCs w:val="22"/>
        </w:rPr>
        <w:t xml:space="preserve"> refers to the General Terms of Service and all their Annexes, which govern the provision of the Services by YOU &amp; ME to the </w:t>
      </w:r>
      <w:proofErr w:type="gramStart"/>
      <w:r w:rsidRPr="00541BC9">
        <w:rPr>
          <w:rFonts w:ascii="Arial" w:hAnsi="Arial" w:cs="Arial"/>
          <w:color w:val="000000"/>
          <w:sz w:val="22"/>
          <w:szCs w:val="22"/>
        </w:rPr>
        <w:t>Creators;</w:t>
      </w:r>
      <w:proofErr w:type="gramEnd"/>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"General Terms and Conditions of Use" or "T&amp;Cs" or "Contract": refers to these contractual terms and conditions made available on the Platform, in order to provide a framework for the use of the Platform by any User;</w:t>
      </w:r>
    </w:p>
    <w:p w:rsidR="00B06564" w:rsidRPr="00541BC9" w:rsidRDefault="00B06564">
      <w:pPr>
        <w:pStyle w:val="Corpsdetexte"/>
        <w:spacing w:after="0" w:line="240" w:lineRule="auto"/>
        <w:rPr>
          <w:rFonts w:ascii="Arial" w:hAnsi="Arial" w:cs="Arial"/>
          <w:color w:val="000000"/>
          <w:sz w:val="22"/>
          <w:szCs w:val="22"/>
        </w:rPr>
      </w:pPr>
    </w:p>
    <w:p w:rsidR="00B06564" w:rsidRPr="00541BC9" w:rsidRDefault="00B06564">
      <w:pPr>
        <w:pStyle w:val="Corpsdetexte"/>
        <w:spacing w:after="0" w:line="240" w:lineRule="auto"/>
        <w:rPr>
          <w:rFonts w:ascii="Arial" w:hAnsi="Arial" w:cs="Arial"/>
          <w:color w:val="000000"/>
          <w:sz w:val="22"/>
          <w:szCs w:val="22"/>
        </w:rPr>
      </w:pP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"Content": refers to any element published by a User on the Platform, whether it is a Media published by a Creator, or a message or content of any kind whatsoever (text, image, video, sound, multimedia) published by a User;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"Creator": refers to any natural or legal person registered on the Platform as a creator, sharing the Media through it and having subscribed to the General Terms and Conditions of Services;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 "News feed" or "Feed": means, on the home page, the User's news feed </w:t>
      </w:r>
      <w:proofErr w:type="spellStart"/>
      <w:r w:rsidRPr="00541BC9">
        <w:rPr>
          <w:rFonts w:ascii="Arial" w:hAnsi="Arial" w:cs="Arial"/>
          <w:color w:val="000000"/>
          <w:sz w:val="22"/>
          <w:szCs w:val="22"/>
        </w:rPr>
        <w:t>available</w:t>
      </w:r>
      <w:proofErr w:type="spellEnd"/>
      <w:r w:rsidRPr="00541BC9">
        <w:rPr>
          <w:rFonts w:ascii="Arial" w:hAnsi="Arial" w:cs="Arial"/>
          <w:color w:val="000000"/>
          <w:sz w:val="22"/>
          <w:szCs w:val="22"/>
        </w:rPr>
        <w:t xml:space="preserve"> on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"Bank Fees": refers to the fees deducted from the sums paid by the User in consideration of the Payment Services provided to the Creator. The Bank Fees are equivalent to a percentage of the sums processed by the Payment Services. They are therefore calculated on the amounts actually paid, including all taxes, including VAT and any costs;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"Identifiers": refers to the User's email address and the password chosen by him/her, necessary for access to his/her Account on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"KYC": refers to the "Know Your Customer" procedure consisting of requiring a User to provide proof of his or her identity and eligibility for certain Services offered by YOU &amp; ME.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"Live": refers to the functionality that allows the broadcasting of a Live Media by means of the Platform. Access to a Creator's Live can be free or paid;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"Agent": refers to any person, natural or legal, mandated by the Creator, whether representative agencies or marketing agencies for example, to whom services contributing to the provision of Media via the Platform are entrusted. The Agent may, directly or indirectly, have an activity on the Creator's Account for the purposes of the service provided to the Creator.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"Media": refers to all photographs, videos, music, audio files, podcasts, Lives, information, texts, logos, trademarks, animations, drawings and models, data and in general all elements and content created by a Creator and published by the latter under his sole responsibility on the Platform according to the terms, form and conditions offered to him as part of the Services;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"Public Media": refers to any Media published by the Creator on his/her Profile and accessible to any User, free of charge;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"Non-Public Media": refers to any Media communicated on the Profile, in a blurred manner. Non-Public Media can be a Viewable Media for a Subscription, a Private Media, a Push Media or a Live;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"Private Media" or "Personalized Media": refers to any Media exchanged by a Creator and a User, through messaging. The Private Media must in principle correspond to the Specifications requested by the User. The Private Media may not appear in the Creator's profile;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"Push Media": refers to any Media offered spontaneously by a Creator to one or more Users, via private messaging;</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 "Parties": in the plural, refers together to YOU &amp; ME and the User. In the singular, designates only one of the two Parts;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 "Platform": refers to the Online Platform accessible at the following address: / or through the corresponding mobile applications. The Platform includes all the web pages, Services and functionalities offered to </w:t>
      </w:r>
      <w:proofErr w:type="gramStart"/>
      <w:r w:rsidRPr="00541BC9">
        <w:rPr>
          <w:rFonts w:ascii="Arial" w:hAnsi="Arial" w:cs="Arial"/>
          <w:color w:val="000000"/>
          <w:sz w:val="22"/>
          <w:szCs w:val="22"/>
        </w:rPr>
        <w:t>Users;</w:t>
      </w:r>
      <w:proofErr w:type="gramEnd"/>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"Prize</w:t>
      </w:r>
      <w:proofErr w:type="gramStart"/>
      <w:r w:rsidRPr="00541BC9">
        <w:rPr>
          <w:rFonts w:ascii="Arial" w:hAnsi="Arial" w:cs="Arial"/>
          <w:color w:val="000000"/>
          <w:sz w:val="22"/>
          <w:szCs w:val="22"/>
        </w:rPr>
        <w:t>":</w:t>
      </w:r>
      <w:proofErr w:type="gramEnd"/>
      <w:r w:rsidRPr="00541BC9">
        <w:rPr>
          <w:rFonts w:ascii="Arial" w:hAnsi="Arial" w:cs="Arial"/>
          <w:color w:val="000000"/>
          <w:sz w:val="22"/>
          <w:szCs w:val="22"/>
        </w:rPr>
        <w:t xml:space="preserve"> refers to the amount of money or crypto assets paid by a </w:t>
      </w:r>
      <w:proofErr w:type="gramStart"/>
      <w:r w:rsidRPr="00541BC9">
        <w:rPr>
          <w:rFonts w:ascii="Arial" w:hAnsi="Arial" w:cs="Arial"/>
          <w:color w:val="000000"/>
          <w:sz w:val="22"/>
          <w:szCs w:val="22"/>
        </w:rPr>
        <w:t>User</w:t>
      </w:r>
      <w:proofErr w:type="gramEnd"/>
      <w:r w:rsidRPr="00541BC9">
        <w:rPr>
          <w:rFonts w:ascii="Arial" w:hAnsi="Arial" w:cs="Arial"/>
          <w:color w:val="000000"/>
          <w:sz w:val="22"/>
          <w:szCs w:val="22"/>
        </w:rPr>
        <w:t xml:space="preserve"> to the Creator through the Platform in consideration of a Subscription or </w:t>
      </w:r>
      <w:proofErr w:type="gramStart"/>
      <w:r w:rsidRPr="00541BC9">
        <w:rPr>
          <w:rFonts w:ascii="Arial" w:hAnsi="Arial" w:cs="Arial"/>
          <w:color w:val="000000"/>
          <w:sz w:val="22"/>
          <w:szCs w:val="22"/>
        </w:rPr>
        <w:t>Media;</w:t>
      </w:r>
      <w:proofErr w:type="gramEnd"/>
      <w:r w:rsidRPr="00541BC9">
        <w:rPr>
          <w:rFonts w:ascii="Arial" w:hAnsi="Arial" w:cs="Arial"/>
          <w:color w:val="000000"/>
          <w:sz w:val="22"/>
          <w:szCs w:val="22"/>
        </w:rPr>
        <w:br/>
      </w:r>
      <w:r w:rsidRPr="00541BC9">
        <w:rPr>
          <w:rFonts w:ascii="Arial" w:hAnsi="Arial" w:cs="Arial"/>
          <w:color w:val="000000"/>
          <w:sz w:val="22"/>
          <w:szCs w:val="22"/>
        </w:rPr>
        <w:br/>
        <w:t>● "Profile</w:t>
      </w:r>
      <w:proofErr w:type="gramStart"/>
      <w:r w:rsidRPr="00541BC9">
        <w:rPr>
          <w:rFonts w:ascii="Arial" w:hAnsi="Arial" w:cs="Arial"/>
          <w:color w:val="000000"/>
          <w:sz w:val="22"/>
          <w:szCs w:val="22"/>
        </w:rPr>
        <w:t>":</w:t>
      </w:r>
      <w:proofErr w:type="gramEnd"/>
      <w:r w:rsidRPr="00541BC9">
        <w:rPr>
          <w:rFonts w:ascii="Arial" w:hAnsi="Arial" w:cs="Arial"/>
          <w:color w:val="000000"/>
          <w:sz w:val="22"/>
          <w:szCs w:val="22"/>
        </w:rPr>
        <w:t xml:space="preserve"> refers to the Creator's presentation page, in which the Creator's activity and the Media and Subscriptions it offers are </w:t>
      </w:r>
      <w:proofErr w:type="gramStart"/>
      <w:r w:rsidRPr="00541BC9">
        <w:rPr>
          <w:rFonts w:ascii="Arial" w:hAnsi="Arial" w:cs="Arial"/>
          <w:color w:val="000000"/>
          <w:sz w:val="22"/>
          <w:szCs w:val="22"/>
        </w:rPr>
        <w:t>presented;</w:t>
      </w:r>
      <w:proofErr w:type="gramEnd"/>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"Tip": refers to the amount freely paid by the User to the Creator at his or her sole discretion, without direct consideration;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"Services": refers to all the Services offered by the Operator to Users through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"Specification": refers to the characteristics of a Private Media, proposed by a Creator or required by a User making the request. Any Private Media ordered on the Platform must comply with the Specifications agreed between the User and the Creator;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"Story": refers to the Media published by the Creator to illustrate its news, which will automatically disappear after a period of twenty-four (24) hours; Or refers to the media published by the creator to illustrate his news, it may be "in the spotlight" and will remain displayed on the creator's profile without time limit.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"Top 30": refers to any Creator who meets the defined criteria and benefits from differentiated treatment;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"Ticket": refers to the ticket ordered by a User and allowing him/her to attend a Live;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"User</w:t>
      </w:r>
      <w:proofErr w:type="gramStart"/>
      <w:r w:rsidRPr="00541BC9">
        <w:rPr>
          <w:rFonts w:ascii="Arial" w:hAnsi="Arial" w:cs="Arial"/>
          <w:color w:val="000000"/>
          <w:sz w:val="22"/>
          <w:szCs w:val="22"/>
        </w:rPr>
        <w:t>":</w:t>
      </w:r>
      <w:proofErr w:type="gramEnd"/>
      <w:r w:rsidRPr="00541BC9">
        <w:rPr>
          <w:rFonts w:ascii="Arial" w:hAnsi="Arial" w:cs="Arial"/>
          <w:color w:val="000000"/>
          <w:sz w:val="22"/>
          <w:szCs w:val="22"/>
        </w:rPr>
        <w:t xml:space="preserve"> refers to any person who accesses and browses the Platform, whether they are a Subscriber, Creator, Ambassador or simple Internet </w:t>
      </w:r>
      <w:proofErr w:type="gramStart"/>
      <w:r w:rsidRPr="00541BC9">
        <w:rPr>
          <w:rFonts w:ascii="Arial" w:hAnsi="Arial" w:cs="Arial"/>
          <w:color w:val="000000"/>
          <w:sz w:val="22"/>
          <w:szCs w:val="22"/>
        </w:rPr>
        <w:t>user;</w:t>
      </w:r>
      <w:proofErr w:type="gramEnd"/>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"Interested User": means any user identified by YOU &amp; ME as being interested in the Media or the Creator Profile without having subscribed to a Subscription with the Creator.</w:t>
      </w:r>
    </w:p>
    <w:p w:rsidR="00B06564" w:rsidRPr="00541BC9" w:rsidRDefault="00541BC9">
      <w:pPr>
        <w:pStyle w:val="Corpsdetexte"/>
        <w:rPr>
          <w:rFonts w:ascii="Arial" w:hAnsi="Arial" w:cs="Arial"/>
          <w:color w:val="000000"/>
          <w:sz w:val="22"/>
          <w:szCs w:val="22"/>
        </w:rPr>
      </w:pPr>
      <w:r w:rsidRPr="00541BC9">
        <w:rPr>
          <w:rFonts w:ascii="Arial" w:eastAsia="Segoe UI" w:hAnsi="Arial" w:cs="Arial"/>
          <w:color w:val="000000"/>
          <w:sz w:val="22"/>
          <w:szCs w:val="22"/>
        </w:rPr>
        <w:t>●</w:t>
      </w:r>
      <w:r w:rsidRPr="00541BC9">
        <w:rPr>
          <w:rFonts w:ascii="Arial" w:hAnsi="Arial" w:cs="Arial"/>
          <w:color w:val="000000"/>
          <w:sz w:val="22"/>
          <w:szCs w:val="22"/>
        </w:rPr>
        <w:t xml:space="preserve"> "E-shop": Refers to the personal interface of the creator allowing physical items to be made available to a subscriber, for a fee.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2. Purpose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purpose of these T&amp;Cs, concluded between YOU &amp; ME and the User, is to set out the respective rights and obligations of the Parties in the context of the use of the Platform and all the Services offered therein.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It is understood that:- the Services expressly offered to Creators are governed by the General Terms and Conditions of Service;- the subscription to a Subscription or the purchase of Media is governed by the General Terms and Conditions of Sale (GTCS).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They also provide the User, in a clear, fair and transparent manner, with all the legally mandatory information.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3. Acceptance of the General Terms and Conditions of Use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 of the functionalities of the Platform and the Services implies acceptance of these T&amp;Cs.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Thus, the User undertakes to read these General Terms and Conditions of Use carefully when accessing the Platform and is invited to download, print and keep a copy of them.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Any use of the Platform, and a fortiori, the subscription to a Subscription or the purchase of Media, implies that the User:- if he is a legal person, i.e. a legal person duly registered, acting through a legal representative or a person duly authorised to bind him or her legally;- if he or she is a natural person, whether he or she is of legal age, capable, or not under any legal protection measure (curatorship,  guardianship). The T&amp;Cs may be terminated in the event that one of these conditions is no longer met, resulting in the suspension or even deletion of the User's Account.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4. Technical specifications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By using the Platform, the User acknowledges that he or she has the means and skills necessary to use the functionalities offered on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equipment necessary for access to and use of the Platform (telephone, computer, tablet, or any other mobile terminal, etc.) is the responsibility of the User, as well as any telecommunications costs that may be incurred by their use.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5. Role of YOU &amp; ME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5.1. Intervention of YOU &amp; ME as an online platform operator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acts as an online platform operator.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Prize Amount is chosen by the Creator, under his sole responsibility. The Media are published by the Creator under his responsibility, the Operator can only act as a host of said content.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5.2. General obligation to provide pre-contractual information: fairness, clarity and transparency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As an online platform operator, YOU&amp;ME acts neutrally, clearly and transparently.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5.2.1. Referencing of Profiles and Content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criteria for referencing and ranking Creators as well as Media presented on the News Feed are, in accordance with the applicable regulations, detailed in a dedicated section on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That said, YOU &amp; ME grants specific treatment to certain Creators, in this case the Top30, who benefit from benefits, such as the reduction of the YOU &amp; ME commission, in-kind rewards (travel and/or content creation equipment), profiling and personalized support from the YOU &amp; ME teams in the development of their profile.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Finally, some Creators, because of their great notoriety or because of editorial choices, may be spontaneously and momentarily put forward by YOU &amp; ME.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Search engine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can enter keywords on the Platform's search engine to search for Creators or Media.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Profiles are ranked in a simple order: the Top30 first, then the Profiles with the greatest relevance to the User's search.</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Users will be informed of a creator's Top30 status through an apparent sign.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News feed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On the News Feed, 2/3 of the following Media are first presented, in chronological order:- the private and public Media of the Creators to which he is subscribed;- the Public Media of the Creators to which the User has previously been Subscribed;- The Public Media of the Creators for which the User can be considered as an Interested User, since he- has clicked on the button </w:t>
      </w:r>
      <w:r w:rsidRPr="00541BC9">
        <w:rPr>
          <w:rFonts w:ascii="Arial" w:hAnsi="Arial" w:cs="Arial"/>
          <w:color w:val="000000"/>
          <w:sz w:val="22"/>
          <w:szCs w:val="22"/>
        </w:rPr>
        <w:lastRenderedPageBreak/>
        <w:t>allowing to subscribe to this Creator without proceeding to the payment;- he has placed one of the Creator's Media in their Bookmarks;- "liked" a Media of this Creator;- chose to "follow" this Creator from their Profile page.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last 1/3 of the Media presented to the User is made up of the Creators "suggested" by YOU &amp; ME, which correspond to the User's interests and tastes.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5.2.2. Information relating to the tax obligations of Creators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accordance with Article 242 bis of the General Tax Code, YOU &amp; ME undertakes to: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On the occasion of each transaction carried out through it, communicate to the Creators information relating to the tax regimes and social regulations applicable to these sums, the resulting reporting and payment obligations with the tax authorities and the bodies responsible for collecting social security contributions, as well as the penalties incurred in the event of failure to comply with these obligations.- issued once a month the summary of the transactions carried out in the During the past month;- Issue to the Creators in January of each year a document summarizing the gross amount of the transactions of which it has become aware and which the Creators have received, through it, during the previous year.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For more information on its tax and social security obligations, the Creator is invited to consult the General Terms and Conditions of Service.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5.3. Fight against cyber threats and cyber pimping</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YOU&amp;</w:t>
      </w:r>
      <w:proofErr w:type="gramStart"/>
      <w:r w:rsidRPr="00541BC9">
        <w:rPr>
          <w:rFonts w:ascii="Arial" w:hAnsi="Arial" w:cs="Arial"/>
          <w:color w:val="000000"/>
          <w:sz w:val="22"/>
          <w:szCs w:val="22"/>
        </w:rPr>
        <w:t>ME attaches</w:t>
      </w:r>
      <w:proofErr w:type="gramEnd"/>
      <w:r w:rsidRPr="00541BC9">
        <w:rPr>
          <w:rFonts w:ascii="Arial" w:hAnsi="Arial" w:cs="Arial"/>
          <w:color w:val="000000"/>
          <w:sz w:val="22"/>
          <w:szCs w:val="22"/>
        </w:rPr>
        <w:t xml:space="preserve"> particular importance to the fight against cyber threats.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YOU &amp; ME has put in place measures to fight against cyber threats and cyber pimping. These measures are detailed on the "Cyber protection &amp; support" tab available on the Platform at the following </w:t>
      </w:r>
      <w:proofErr w:type="gramStart"/>
      <w:r w:rsidRPr="00541BC9">
        <w:rPr>
          <w:rFonts w:ascii="Arial" w:hAnsi="Arial" w:cs="Arial"/>
          <w:color w:val="000000"/>
          <w:sz w:val="22"/>
          <w:szCs w:val="22"/>
        </w:rPr>
        <w:t>address:</w:t>
      </w:r>
      <w:proofErr w:type="gramEnd"/>
      <w:r w:rsidRPr="00541BC9">
        <w:rPr>
          <w:rFonts w:ascii="Arial" w:hAnsi="Arial" w:cs="Arial"/>
          <w:color w:val="000000"/>
          <w:sz w:val="22"/>
          <w:szCs w:val="22"/>
        </w:rPr>
        <w:t xml:space="preserve"> </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In order to combat these threats, YOU &amp; ME is setting up:- A system for the de-anonymization of Users, allowing, if necessary, to be able to provide support to the police forces and to be able to make all Users accountable;- Reinforced KYC for all Users;- Computer moderation of the Media and interactions between Users thanks to artificial intelligence tools that respect the applicable legal framework and quality YOU &amp; ME hosting tools;- Tools for verifying the majority of Users in the event of access to Adult Media given their potentially </w:t>
      </w:r>
      <w:proofErr w:type="spellStart"/>
      <w:r w:rsidRPr="00541BC9">
        <w:rPr>
          <w:rFonts w:ascii="Arial" w:hAnsi="Arial" w:cs="Arial"/>
          <w:color w:val="000000"/>
          <w:sz w:val="22"/>
          <w:szCs w:val="22"/>
        </w:rPr>
        <w:t>erotic</w:t>
      </w:r>
      <w:proofErr w:type="spellEnd"/>
      <w:r w:rsidRPr="00541BC9">
        <w:rPr>
          <w:rFonts w:ascii="Arial" w:hAnsi="Arial" w:cs="Arial"/>
          <w:color w:val="000000"/>
          <w:sz w:val="22"/>
          <w:szCs w:val="22"/>
        </w:rPr>
        <w:t xml:space="preserve"> or </w:t>
      </w:r>
      <w:proofErr w:type="spellStart"/>
      <w:r w:rsidRPr="00541BC9">
        <w:rPr>
          <w:rFonts w:ascii="Arial" w:hAnsi="Arial" w:cs="Arial"/>
          <w:color w:val="000000"/>
          <w:sz w:val="22"/>
          <w:szCs w:val="22"/>
        </w:rPr>
        <w:t>pornographic</w:t>
      </w:r>
      <w:proofErr w:type="spellEnd"/>
      <w:r w:rsidRPr="00541BC9">
        <w:rPr>
          <w:rFonts w:ascii="Arial" w:hAnsi="Arial" w:cs="Arial"/>
          <w:color w:val="000000"/>
          <w:sz w:val="22"/>
          <w:szCs w:val="22"/>
        </w:rPr>
        <w:t xml:space="preserve"> nature.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6. Conditions of access and registration on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Internet users wishing to become a User, Creator or Ambassador are invited to follow the steps described below.</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6.1. Registration on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6.1.1. Registration as a "User"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Any User wishing to become a "User" will be able to register by selecting the "User" tab </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To register as a "User", the User must:- Register with his/her email address or via his/her Google account;- Accept these T&amp;Cs.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Registration via an email address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To register according to the classic registration procedure, the User must select the option "register with my email address".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will then have to fill in the following information on an online form:- Their pseudonym;- Their date of birth;- Their email address;- Their password.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Sign up via a Facebook or Google account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To register via their Google account, the User must select the "register with Google" option.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will then be redirected and will then be able to select the information that he or she wishes to share with YOU &amp; ME as part of his or her registration on the Platform. The User will also be asked to select the permissions they wish to grant to YOU &amp; ME on their Google account. The User guarantees that the Google account used to register is their personal and nominative account, and that all information transmitted by Google to YOU &amp; ME is accurate, complete and up-to-date.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6.1.2. Registration as a "Creator"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To register as a Creator, the User must click on the "Creators" tab and follow the steps detailed on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To register as a "Creator", the User must:- Register with their email address or via their Google account;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order to be accepted as a Creator on the Platform, the Creator must submit to YOU &amp; ME the elements requested on this occasion.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If the data provided is in accordance with YOU &amp; ME's expectations, the General Terms and Conditions of Services will be definitively concluded with YOU &amp; ME. The Creator will then be considered "certified" and may publish Media on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6.1.3. Registration as an "Ambassador"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To register as an Ambassador, the User must click on the "Ambassador" tab and follow the detailed steps of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6.1.4 Registration as an "Agency"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To register as an Agency, the user will need to click on the "Agency" tab and follow the detailed steps on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order to be accepted as an Agency on the Platform, the latter must submit to YOU &amp; ME the elements requested on this occasion.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If the data provided is in accordance with YOU &amp; ME's expectations, the General Terms and Conditions of Services will be definitively concluded with YOU &amp; ME. </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6.2. Account access and management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Once the registration has been finalised, the User will have an Account on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may, if he wishes, personalise his Account, in particular by changing his pseudonym, his password or by integrating a profile picture. As such, the User undertakes never to use a Profile photograph that is likely to violate public order and morality in any way whatsoever, in particular by infringing the rights of others, or by being illegal or illicit. The User undertakes to provide YOU &amp; ME, via his/her Account, with accurate, fair and up-to-date data, which does not infringe, in any way whatsoever, the rights of third parties and to communicate to YOU &amp; ME any necessary update of the data communicated at the time of registration.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is fully responsible for the accuracy and updating of the data communicated in connection with the opening and management of their Account.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6.3. Credential Management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e-mail address and password constitute the User's Identifiers.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The User undertakes to create only one Account on the Platform (except in the event that the User is also a Creator and/or Ambassador). YOU &amp; ME declines all responsibility for the harmful consequences that the use of multiple Accounts may have for a single User.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will be solely responsible for the use of his/her Identifiers or for the actions carried out through his/her Account, regardless of the actions carried out through the Identifiers.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the event that a User discloses or uses his Credentials in a manner contrary to their intended purpose, YOU &amp; ME may then delete his Account without notice or compensation.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Under no circumstances can YOU &amp; ME be held liable in the event of usurpation of the identity of a User. Any access and action carried out from a User's Account will be presumed to be carried out by that User, insofar as YOU &amp; ME is not obliged and does not have the technical means to ensure the identity of the persons having access to the Platform from an Account.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In the event of loss or forgetting of their password, the User must reset it without delay by using the "forgotten password" button and then entering the email address previously indicated and linked to their Account. Any misappropriation or unauthorized use of a User's Identifiers and their consequences are the sole responsibility of the User,  the latter being required to notify YOU &amp; ME, without delay, by e-mail addressed to the </w:t>
      </w:r>
      <w:proofErr w:type="spellStart"/>
      <w:r w:rsidRPr="00541BC9">
        <w:rPr>
          <w:rFonts w:ascii="Arial" w:hAnsi="Arial" w:cs="Arial"/>
          <w:color w:val="000000"/>
          <w:sz w:val="22"/>
          <w:szCs w:val="22"/>
        </w:rPr>
        <w:t>following</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address</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6.3.1. Cases of Agents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Any Creator's Agent is required to promptly notify YOU &amp; ME by </w:t>
      </w:r>
      <w:proofErr w:type="spellStart"/>
      <w:r w:rsidRPr="00541BC9">
        <w:rPr>
          <w:rFonts w:ascii="Arial" w:hAnsi="Arial" w:cs="Arial"/>
          <w:color w:val="000000"/>
          <w:sz w:val="22"/>
          <w:szCs w:val="22"/>
        </w:rPr>
        <w:t>writing</w:t>
      </w:r>
      <w:proofErr w:type="spellEnd"/>
      <w:r w:rsidRPr="00541BC9">
        <w:rPr>
          <w:rFonts w:ascii="Arial" w:hAnsi="Arial" w:cs="Arial"/>
          <w:color w:val="000000"/>
          <w:sz w:val="22"/>
          <w:szCs w:val="22"/>
        </w:rPr>
        <w:t xml:space="preserve"> to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Creators may call on Agents, whether they are representative agencies or marketing agencies to whom services contributing to the provision of Media via the Platform are entrusted.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such a case, the Creator acknowledges that as an agent or principal, he will be fully responsible for any action carried out through his Account, whether undertaken by the Creator himself or by his Agent.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6.4. Account Certification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certification of the Account makes it possible to indicate its authenticity to other Users. Users may request the certification of their Account under the conditions set out below.</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6.4.1. Certification of the User Account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Users may request certification of their Account from YOU &amp; ME by following the steps detailed below:- complete personal information;- valid proof of identity;- security selfie and/or submission to age verification technology;- phone number confirmed by two-factor authentication;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If the account is linked to a natural or legal person acting in a professional </w:t>
      </w:r>
      <w:proofErr w:type="gramStart"/>
      <w:r w:rsidRPr="00541BC9">
        <w:rPr>
          <w:rFonts w:ascii="Arial" w:hAnsi="Arial" w:cs="Arial"/>
          <w:color w:val="000000"/>
          <w:sz w:val="22"/>
          <w:szCs w:val="22"/>
        </w:rPr>
        <w:t>capacity:-</w:t>
      </w:r>
      <w:proofErr w:type="gramEnd"/>
      <w:r w:rsidRPr="00541BC9">
        <w:rPr>
          <w:rFonts w:ascii="Arial" w:hAnsi="Arial" w:cs="Arial"/>
          <w:color w:val="000000"/>
          <w:sz w:val="22"/>
          <w:szCs w:val="22"/>
        </w:rPr>
        <w:t xml:space="preserve"> The company's registration </w:t>
      </w:r>
      <w:proofErr w:type="gramStart"/>
      <w:r w:rsidRPr="00541BC9">
        <w:rPr>
          <w:rFonts w:ascii="Arial" w:hAnsi="Arial" w:cs="Arial"/>
          <w:color w:val="000000"/>
          <w:sz w:val="22"/>
          <w:szCs w:val="22"/>
        </w:rPr>
        <w:t>certificate;-</w:t>
      </w:r>
      <w:proofErr w:type="gramEnd"/>
      <w:r w:rsidRPr="00541BC9">
        <w:rPr>
          <w:rFonts w:ascii="Arial" w:hAnsi="Arial" w:cs="Arial"/>
          <w:color w:val="000000"/>
          <w:sz w:val="22"/>
          <w:szCs w:val="22"/>
        </w:rPr>
        <w:t xml:space="preserve"> If applicable, the intra-community VAT number.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will analyze the User's request for certification and reserves the right to refuse any request that does not meet the criteria indicated above.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Users are informed that YOU &amp; ME may revoke the certification of their Account without notice or compensation when the User no longer meets the above criteria in the event of a serious or repeated breach of these General Terms and Conditions of Use and in particular in the event of:</w:t>
      </w:r>
      <w:r w:rsidRPr="00541BC9">
        <w:rPr>
          <w:rFonts w:ascii="Arial" w:hAnsi="Arial" w:cs="Arial"/>
          <w:color w:val="000000"/>
          <w:sz w:val="22"/>
          <w:szCs w:val="22"/>
        </w:rPr>
        <w:br/>
        <w:t>- Usurpation of the identity of a third party;- Serious breach resulting in the suspension of the Account.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6.4.2. Certification of the Creator Account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The conditions under which the Creator Account can be certified are described in the Terms of Service.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6.5. Deletion of the Account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6.5.1. Deletion of the User or Ambassador Account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At any time, the User may send a request to YOU &amp; ME to obtain the deletion of his Account.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This request may be made automatically through the "account deletion" section of the User's Account.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This request can also be made by email to: support@youandme.fans, indicating "DELETE" in the subject line of the email, and must be sent from the email address </w:t>
      </w:r>
      <w:proofErr w:type="spellStart"/>
      <w:r w:rsidRPr="00541BC9">
        <w:rPr>
          <w:rFonts w:ascii="Arial" w:hAnsi="Arial" w:cs="Arial"/>
          <w:color w:val="000000"/>
          <w:sz w:val="22"/>
          <w:szCs w:val="22"/>
        </w:rPr>
        <w:t>associated</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with</w:t>
      </w:r>
      <w:proofErr w:type="spellEnd"/>
      <w:r w:rsidRPr="00541BC9">
        <w:rPr>
          <w:rFonts w:ascii="Arial" w:hAnsi="Arial" w:cs="Arial"/>
          <w:color w:val="000000"/>
          <w:sz w:val="22"/>
          <w:szCs w:val="22"/>
        </w:rPr>
        <w:t xml:space="preserve"> the </w:t>
      </w:r>
      <w:proofErr w:type="spellStart"/>
      <w:r w:rsidRPr="00541BC9">
        <w:rPr>
          <w:rFonts w:ascii="Arial" w:hAnsi="Arial" w:cs="Arial"/>
          <w:color w:val="000000"/>
          <w:sz w:val="22"/>
          <w:szCs w:val="22"/>
        </w:rPr>
        <w:t>Account</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the event of sending a request in the manner prescribed in this article, YOU &amp; ME undertakes to delete the account, and all related information.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Any request to delete the Account is final, and does not give rise to any refund, regardless of the subscription periods paid in advance.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understands and accepts that the use of deletion of the Account by request sent by email necessarily entails a processing time greater than the automated deletion through the form on the User's Account.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6.5.2. Deletion of the Creator Account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conditions under which Creators may delete their Account are specified in the General Terms of Service.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7. Description of Services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7.1. Services provided to any User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Any User may access the Platform free of charge, as well as its various features, subject to prior registration.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main Service offered by YOU &amp; ME is to offer any registered User the possibility of consulting the Profiles of the Creators referenced on the Platform as well as the Media published by them.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Users can access:- The Platform's search engine to search for a Media or a Creator;- Their News Feed.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Registered Users automatically have access to:- The Public Profile of the Creators;- The Public Media published by the Creators on the Platform;- The blurred version of the Non-Public Media and Push Media published by the Creators.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Users can also:- Like content by clicking on the Like button;- Add Creators or Media to their Bookmarks.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Full access to the Services, the Non-Public and Private Media of the Creators as well as their Profile is reserved for Users who have subscribed to a Subscription with the Creator concerned and have paid the Price set by the Creator.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7.2. Services provided to Users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7.2.1. Access to Non-Public Media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Creators will be able to publish Public Media, accessible free of charge by any User.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The "public" nature of the Content does not imply any transfer of intellectual property rights to the Users, who must in any case refrain from publishing the Content on other media, whatever they may be, or communicating them to third parties in any way whatsoever.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ephemeral nature of Stories will not limit the Creator's liability for the content of the Published Media.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7.2.2. Access to Non-Public Media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General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Non-Public Media appear blurred on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To access the unblurred version of the Non-Public Media, the User must subscribe to a Subscription with the Creator who published the said Media by following the steps detailed in the General Terms and Conditions of Sale.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rights conferred by the Subscription and the Price of the Subscription or the Media are detailed on his/her Profile and are defined by the Creator, under his/her sole responsibility.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Subscription to Non-Public Media as well as any access (paid or free) to a Media are governed by the General Terms and Conditions of Sale.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Each Subscription is valid only for the Creator with whom the User has subscribed to a Abonnement.Il it is specified that the Creators:- publish the Media under their sole responsibility;- Undertake not to disseminate in any way whatsoever all or part of the Non-Public Media on other platforms or non-paid social networks.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As a platform operator, YOU &amp; ME has no control over the frequency, quality and quantity of the Media published by the Creators, who operate independently.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Before subscribing to a Subscription, it is therefore the User's responsibility to carry out research on each Creator, relating in particular to their activity and the frequency of their publications.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undertakes to use the Media in compliance with these T&amp;Cs and in particular not to publish the Media on other platforms and social networks and/or not to communicate them to any third party whatsoever.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Access to Push Media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Creator may also publish Push Media on the Platform under its sole responsibility and control.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To access the Push Media, the User must:- if the Push Media is chargeable, have or have not subscribed to a Subscription with the Creator concerned (choice of the creator);- Where applicable, pay the corresponding Price under the conditions provided for and detailed in the General Terms and Conditions of Sale.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Access to Lives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Creator will also be able to broadcast Lives on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It is specified that Users are automatically invited to participate in the Lives. The Creator may also, at its sole discretion, invite its former Users as well as Interested Users to attend its Lives. The creator will also be able to carry out public lives for other users in exchange for a free or paid ticket. Live public creators will appear as suggestions on the platform or in the </w:t>
      </w:r>
      <w:proofErr w:type="spellStart"/>
      <w:r w:rsidRPr="00541BC9">
        <w:rPr>
          <w:rFonts w:ascii="Arial" w:hAnsi="Arial" w:cs="Arial"/>
          <w:color w:val="000000"/>
          <w:sz w:val="22"/>
          <w:szCs w:val="22"/>
        </w:rPr>
        <w:t>users</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search</w:t>
      </w:r>
      <w:proofErr w:type="spellEnd"/>
      <w:r w:rsidRPr="00541BC9">
        <w:rPr>
          <w:rFonts w:ascii="Arial" w:hAnsi="Arial" w:cs="Arial"/>
          <w:color w:val="000000"/>
          <w:sz w:val="22"/>
          <w:szCs w:val="22"/>
        </w:rPr>
        <w:t xml:space="preserve"> engine.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terms and conditions of broadcasting the Live (free, paid, schedules, duration, etc.) are freely defined by the Creator under his control and sole responsibility and are communicated to the User by means of an invitation.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When the Live is paid, the User must purchase a Ticket under the conditions detailed in the General Terms and Conditions of Sale.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It is specified that the Creator may activate and deactivate the Chat at any time during his Live.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undertakes to:- Use the Chat in compliance with the rules of courtesy, politeness and etiquette, as well as the rules recalled herein;- Respect the rules of use of the Chat defined by the Creator concerned.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is informed that in the event of failure to comply with his/her obligations hereunder or the rules defined by the Creator, the latter may, under his/her sole responsibility:- Mute him/her. In this case, the Creator and other Users will no longer be able to see the messages posted by the User;- Ban him from the Chat for the duration of his choice. Only the Creator may decide to revoke the exclusion of the Cat under his sole responsibility.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Block the user for an indefinite period of time. The user will no longer have access to the creator's profile as well as the services provided by the platform on this profile. No refund can be claimed by the user.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7.2.3. Access to Messaging</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Users will be able to use the Messaging Service to communicate with the Creator with whom they have subscribed to a Subscription.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Messaging can be used to:- Communicate with the Creator;- Request or communicate Private Media to the Creator.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It is recalled that it is strictly forbidden to ask for or exchange personal contact details with the Creator, whether it is a telephone number, an email address, a postal address or geolocation data.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7.2.4. Private Media Request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Users may use the Messaging Service to request the Communication of a Private Media from the Creator to whom they are subscribed by following the steps detailed on the Platform and/or in the General Terms and Conditions of Sale.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terms of sale and the Specifications of the Private Media are freely defined between the User and the Creator, via the Messaging. In the absence of specific agreed conditions, the General Terms and Conditions of Sale will apply.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any case, Users are informed that:- The Creator will have no obligation to respond to the User's request;- The Creator may reuse the Private Media created by him on the Platform provided that he does not distribute it free of charge on the Platform or on any other medium in the form of a Public Media or freely accessible content. Thus, unless specific conditions are agreed between the User and the Creator, the communication of a Private Media does not necessarily imply that the latter is "unique" or communicated exclusively to the User concerned.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7.2.5. Gratuities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To support Creators, Users will have the option to offer Tipping to Creators.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These winnings will be credited to the Creator's account in the same way as any other winnings.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7.2.6. Contests</w:t>
      </w:r>
      <w:r w:rsidRPr="00541BC9">
        <w:rPr>
          <w:rFonts w:ascii="Arial" w:hAnsi="Arial" w:cs="Arial"/>
          <w:color w:val="000000"/>
          <w:sz w:val="22"/>
          <w:szCs w:val="22"/>
        </w:rPr>
        <w:br/>
        <w:t>Any Creator offering a contest via the Platform does so under his or her own responsibility and is therefore responsible for complying with the applicable regulations in this area.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Creator may, for example, be required to provide game rules to provide fair information to Users on the conditions of participation in the game.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7.2.7. Auctions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Any creator will be able to auction via the "auctions" tab a product, a media, a live, does so under his or her own responsibility and is therefore responsible for complying with the applicable regulations.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creator will thus be required to provide the user with a duration, clear and fair conditions of participation and to hand over his property to the user who won the auction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7.3. Services provided to Creators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Services provided to Creators are detailed in the Terms and Conditions of Service.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7.4. Services provided to Ambassadors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Services provided to Ambassadors are detailed in the General Terms and Conditions of Sponsorship.</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7.5 Services provided to the Agencies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services provided to agencies are detailed in the General Terms and Conditions of the Agencies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7.6. Evolution of the Services and updates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reserves the right to freely evolve the Services, at its sole discretion, in particular in order to improve the Platform and the existing Services.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ensures that the User is informed of the updates necessary to maintain the compliance of the Service during the duration of the T&amp;Cs.</w:t>
      </w:r>
      <w:r w:rsidRPr="00541BC9">
        <w:rPr>
          <w:rFonts w:ascii="Arial" w:hAnsi="Arial" w:cs="Arial"/>
          <w:color w:val="000000"/>
          <w:sz w:val="22"/>
          <w:szCs w:val="22"/>
        </w:rPr>
        <w:br/>
      </w:r>
      <w:r w:rsidRPr="00541BC9">
        <w:rPr>
          <w:rFonts w:ascii="Arial" w:hAnsi="Arial" w:cs="Arial"/>
          <w:color w:val="000000"/>
          <w:sz w:val="22"/>
          <w:szCs w:val="22"/>
        </w:rPr>
        <w:br/>
        <w:t>When the update requires installation by the User, YOU &amp; ME will inform the User of the availability of updates, the terms of their installation and the consequences of not installing them. If the User fails to install it within a reasonable time, YOU &amp; ME cannot be held liable for any lack of conformity resulting from the failure to update.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may also make updates to the Service that are not necessary for it to maintain the Service but that allow it to improve its operation, offer additional features, strengthen the security of the Services or adapt to technical or regulatory developments.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These updates will be the subject of information to the Client specifying the date of their entry into force.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may refuse the update or uninstall it at a later date if it has an impact on his access to the Platform. Unless the update has only a minor impact on the User or YOU &amp; ME has allowed him to keep the Platform without the update, he may terminate the T&amp;Cs by operation of law and free of charge, within a maximum period of thirty (30) days after the implementation of the update.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8. Obligations of the Parties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8.1. Obligations of Users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8.1.1. Code of conduct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pays particular attention to the establishment of a climate of trust between Creators and Users.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When browsing the Platform, and in particular when sending requests from Private Media, the User undertakes and guarantees that he or she will not infringe any legal or regulatory provision, and that he or she will not behave in any way contrary to public order and good morals.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The User undertakes to respect the rules of politeness, courtesy and etiquette in the context of his interactions with the Creator and other Users.</w:t>
      </w:r>
    </w:p>
    <w:p w:rsidR="003903F4" w:rsidRPr="00541BC9" w:rsidRDefault="00541BC9" w:rsidP="008D044F">
      <w:pPr>
        <w:pStyle w:val="Corpsdetexte"/>
        <w:rPr>
          <w:rFonts w:ascii="Arial" w:hAnsi="Arial" w:cs="Arial"/>
          <w:color w:val="000000"/>
          <w:sz w:val="22"/>
          <w:szCs w:val="22"/>
        </w:rPr>
      </w:pPr>
      <w:r w:rsidRPr="00541BC9">
        <w:rPr>
          <w:rFonts w:ascii="Arial" w:hAnsi="Arial" w:cs="Arial"/>
          <w:color w:val="000000"/>
          <w:sz w:val="22"/>
          <w:szCs w:val="22"/>
        </w:rPr>
        <w:t>In particular, the User shall refrain from any message or behaviour:- Including hateful, hateful, defamatory, insulting or insulting content;- Constituting harassment;- Condoning or encouraging any form of discrimination on grounds of race, ethnic origin, religion, disability, sex, age, sexual orientation or identity,  physical appearance.</w:t>
      </w:r>
    </w:p>
    <w:p w:rsidR="008D044F" w:rsidRPr="00541BC9" w:rsidRDefault="008D044F" w:rsidP="008D044F">
      <w:pPr>
        <w:pStyle w:val="Corpsdetexte"/>
        <w:rPr>
          <w:rFonts w:ascii="Arial" w:hAnsi="Arial" w:cs="Arial"/>
          <w:color w:val="000000"/>
          <w:sz w:val="22"/>
          <w:szCs w:val="22"/>
        </w:rPr>
      </w:pPr>
      <w:r w:rsidRPr="00541BC9">
        <w:rPr>
          <w:rFonts w:ascii="Arial" w:hAnsi="Arial" w:cs="Arial"/>
          <w:color w:val="000000"/>
          <w:sz w:val="22"/>
          <w:szCs w:val="22"/>
        </w:rPr>
        <w:t>-Condoning or encouraging any form of rape, violence, physical or emotional abuse of a human being or animal.</w:t>
      </w:r>
    </w:p>
    <w:p w:rsidR="00CC14CF" w:rsidRPr="00541BC9" w:rsidRDefault="00CC14CF" w:rsidP="008D044F">
      <w:pPr>
        <w:pStyle w:val="Corpsdetexte"/>
        <w:rPr>
          <w:rFonts w:ascii="Arial" w:hAnsi="Arial" w:cs="Arial"/>
          <w:color w:val="000000"/>
          <w:sz w:val="22"/>
          <w:szCs w:val="22"/>
        </w:rPr>
      </w:pPr>
      <w:r w:rsidRPr="00541BC9">
        <w:rPr>
          <w:rFonts w:ascii="Arial" w:hAnsi="Arial" w:cs="Arial"/>
          <w:color w:val="000000"/>
          <w:sz w:val="22"/>
          <w:szCs w:val="22"/>
        </w:rPr>
        <w:t xml:space="preserve">- Condoning or encouraging any form of pimping, </w:t>
      </w:r>
      <w:proofErr w:type="spellStart"/>
      <w:r w:rsidRPr="00541BC9">
        <w:rPr>
          <w:rFonts w:ascii="Arial" w:hAnsi="Arial" w:cs="Arial"/>
          <w:color w:val="000000"/>
          <w:sz w:val="22"/>
          <w:szCs w:val="22"/>
        </w:rPr>
        <w:t>pedophilia</w:t>
      </w:r>
      <w:proofErr w:type="spellEnd"/>
      <w:r w:rsidRPr="00541BC9">
        <w:rPr>
          <w:rFonts w:ascii="Arial" w:hAnsi="Arial" w:cs="Arial"/>
          <w:color w:val="000000"/>
          <w:sz w:val="22"/>
          <w:szCs w:val="22"/>
        </w:rPr>
        <w:t xml:space="preserve"> or </w:t>
      </w:r>
      <w:proofErr w:type="spellStart"/>
      <w:r w:rsidRPr="00541BC9">
        <w:rPr>
          <w:rFonts w:ascii="Arial" w:hAnsi="Arial" w:cs="Arial"/>
          <w:color w:val="000000"/>
          <w:sz w:val="22"/>
          <w:szCs w:val="22"/>
        </w:rPr>
        <w:t>child</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pornography</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also refrains from paying sums of money to the Creator outside the Platform for services or services provided on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is informed that, without prejudice to its obligation of confidentiality, YOU &amp; ME may verify the content of the communications between the User and the Creator, at the request of the Creator concerned.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Therefore, any proven abusive behavior against the Creators, especially during exchanges relating to the communication of Private Media, will result in an immediate suspension of the User's Account, without prejudice to any legal action that may be taken, and damages that may be requested by the Creator or YOU &amp; ME, as the case may be.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8.1.2. Use of Media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General Stipulations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Media is and remains the exclusive property of the Creator who publishes it under his or her full control and sole responsibility.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Unless expressly agreed in writing by the Creator, the publication of the Media by the Creator on the Platform does not confer any property rights of any kind on the Media for the benefit of other Users, nor any authorization to exploit the Creator's image rights in any way whatsoever, which the User expressly accepts and acknowledges.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Consequently, the User undertakes to:- Use the Media published by other Users only for their personal needs for the purpose of consulting the Media on the Platform, excluding any use of the Media for commercial or professional purposes;- Not publish, broadcast or communicate all or part of the Media published by another User to third parties,  by any means whatsoever, on any medium whatsoever, in particular on social networks, whether free of charge or for a fee;- Not to modify, adapt or undermine the integrity of all or part of the Media published by another user in any way whatsoever.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Any downloading, sharing, making available, reproduction, or any other form of reproduction, use or distribution excluding consultation on the Platform infringes the rights of the Creator, YOU &amp; ME or the User and engages the responsibility of the User.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the event of a serious suspicion of a breach of these obligations, YOU &amp; ME may suspend or even delete the User's Account at its sole fault, without any refund for the sums paid by the User being due by the latter.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the event of a proven breach of these commitments, which are part of the essential commitments of the Parties, the User undertakes to pay YOU &amp; ME a lump sum of five hundred euros (€500) excluding taxes.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The payment of this penalty is non-discharging and does not exclude the liability of the User for the violation of the rights of the Creator, who will in any event retain the right to claim compensation for the entire damage resulting therefrom.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Finally, the User is informed that YOU &amp; ME is mandated by the Creator to request the deletion of the Media that have been republished in whole or in part by the User on the Platform or on any other platform, social network or medium of any kind whatsoever.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Creators' Use of Media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As a result, the Creators may publish or broadcast all or part of the Non-Public, Private, Push or Lives Media on any other platform, social network or medium of any kind, as long as such distribution is charged.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8.1.3. General obligations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general, each User is obliged to: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To behave in a loyal and prudent and reasonable personal manner towards YOU &amp; ME, the Creators and other Users;- To be honest and sincere in the information provided to YOU &amp; ME and, where applicable, to other Users;</w:t>
      </w:r>
      <w:r w:rsidRPr="00541BC9">
        <w:rPr>
          <w:rFonts w:ascii="Arial" w:hAnsi="Arial" w:cs="Arial"/>
          <w:color w:val="000000"/>
          <w:sz w:val="22"/>
          <w:szCs w:val="22"/>
        </w:rPr>
        <w:br/>
        <w:t>- Not to carry out any activity comparable to cyberharassment, or any other offence comparable to pimping, in accordance with articles 225-5 et seq. of the Criminal Code;- Use the Platform in accordance with its purpose as described in these T&amp;Cs;- Not divert the purpose of the Platform to commit crimes, misdemeanours or contraventions punishable by the Criminal Code or by any other law;- Respect the privacy of third parties and in particular of Creators and the confidentiality of exchanges;- Respect the intellectual property rights of YOU &amp; ME relating to the elements of the Platform;- Respect the property rights of the Creators on the Media;- Do not seek to infringe within the meaning of Articles 323-1 et seq. of the Criminal Code the automated data processing systems implemented on the Platform;- Do not modify the information posted online by the Operator or by another User;- Not to use the Platform to send unsolicited messages (advertising or other) en masse;- Not to disseminate data that has the effect of reducing, disrupting, slowing down or interrupting the normal functioning of the Platform;- Not to disclose in an unauthorized manner personal and/or confidential information of third parties, and in particular Creators and other Users,  This includes the surnames, first names, addresses, social media, telephone numbers, e-mail addresses of natural persons identified by pseudonyms, or any other element allowing their identification, or violating their privacy.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compliance with the legal and regulatory provisions in force and in accordance with the law of 29 July 1881 on the freedom of the press, the User undertakes not to disseminate any message or information: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Constituting wrongful denigration of the Operator or the Users of the Platform;- Contrary to public order and morality;- Insulting, defamatory, racist, xenophobic, revisionist or damaging to the honour or reputation of others;- Inciting discrimination or hatred of a person or a group of people on the basis of their origin or their membership or non-membership of an ethnic group,  a specific nation, race or religion;- Threatening a person or a group of people;- Of a paedophilic nature;- Inciting the commission of an offence, a crime or an act of terrorism or glorifying war crimes or crimes against humanity;- Inciting suicide;- Allowing third parties to directly or indirectly obtain pirated software,  software serial numbers, software allowing acts of hacking and intrusion into computer and telecommunications systems, viruses and other logic bombs and in general any software or other tool allowing to infringe the rights of others and the safety of people and property;- Of a commercial nature (prospecting,  solicitation, prostitution, etc.).</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8.1.4. Reports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As part of its active fight against illegal Content, YOU &amp; ME has set up a set of IT tools to detect, prior to its publication, Content that could be considered "illegal". However, as these technologies are not infallible, and YOU &amp; ME cannot be bound by an obligation of systematic control, YOU &amp; ME has set up an extensive notification system in order to promptly remove any Content that may be illegal.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The User undertakes to report any violation of these T&amp;Cs, or of the French or foreign legislation in force to YOU &amp; ME, through the "..." visible at the top right of the Media, or by contacting YOU &amp; ME </w:t>
      </w:r>
      <w:proofErr w:type="spellStart"/>
      <w:r w:rsidRPr="00541BC9">
        <w:rPr>
          <w:rFonts w:ascii="Arial" w:hAnsi="Arial" w:cs="Arial"/>
          <w:color w:val="000000"/>
          <w:sz w:val="22"/>
          <w:szCs w:val="22"/>
        </w:rPr>
        <w:t>directly</w:t>
      </w:r>
      <w:proofErr w:type="spellEnd"/>
      <w:r w:rsidRPr="00541BC9">
        <w:rPr>
          <w:rFonts w:ascii="Arial" w:hAnsi="Arial" w:cs="Arial"/>
          <w:color w:val="000000"/>
          <w:sz w:val="22"/>
          <w:szCs w:val="22"/>
        </w:rPr>
        <w:t xml:space="preserve"> at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8.2. Obligations of YOU &amp; ME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8.2.1. General Stipulations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First of all, in accordance with the Law on Confidence in the Digital Economy, as a hosting provider, YOU &amp; ME has above all an obligation to contribute to the fight against the dissemination of the offences referred to in the fifth, seventh and eighth paragraphs of Article 24 and Article 24 bis of the Law of 29 July 1881 on the freedom of the press and Articles 222-33-2-2-3, 225-4-1, 225-4-13, 225-5, 225-6, 227-23 and 227-24 and 421-2-5 of the Criminal Code.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thus undertakes to promptly inform the competent public authorities of any illegal activities that may be reported to them and that any User of the Platform may carry out.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general obligation of YOU &amp; ME is an obligation of means. There is no obligation of result or reinforced means of any kind on YOU &amp; ME.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undertakes to implement all means to ensure continuity of access and use of the Platform 7 days a week and 24 hours a day.</w:t>
      </w:r>
      <w:r w:rsidRPr="00541BC9">
        <w:rPr>
          <w:rFonts w:ascii="Arial" w:hAnsi="Arial" w:cs="Arial"/>
          <w:color w:val="000000"/>
          <w:sz w:val="22"/>
          <w:szCs w:val="22"/>
        </w:rPr>
        <w:br/>
      </w:r>
      <w:r w:rsidRPr="00541BC9">
        <w:rPr>
          <w:rFonts w:ascii="Arial" w:hAnsi="Arial" w:cs="Arial"/>
          <w:color w:val="000000"/>
          <w:sz w:val="22"/>
          <w:szCs w:val="22"/>
        </w:rPr>
        <w:br/>
        <w:t>However, YOU &amp; ME draws the attention of Users to the fact that current communication protocols via the Internet do not allow for the reliable and continuous transmission of electronic exchanges (messages, documents, identity of the sender or recipient).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In the event that the Platform is unavailable for more than 7 consecutive days within the same month, Users may request a refund of their Subscription from YOU &amp; ME by sending an email to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addition, in accordance with the provisions of Articles L.111-7 et seq. of the Consumer Code, as an online platform operator, the Operator undertakes to provide clear, transparent and fair information on the terms and conditions of its intervention, in particular within these Terms and Conditions.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8.2.2. Fight against the exploitation of human beings and Content Policy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this context, YOU &amp; ME recalls that it is putting in place a set of measures to ensure that these requirements are met.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Regarding potentially illegal content, all Media is analyzed by an artificial intelligence solution when it is downloaded, before its publication. The artificial intelligence solution can thus block the dissemination of any illegal content, contrary to the Content Policy or the Anti-Exploitation Policy.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Regarding the verification of the majority of Creators, the age of any Creator is verified, using their ID and a selfie where the Creator holds their ID. This data is processed and hosted by an artificial intelligence solution, managed by a third-party company.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Regarding the integrity of the consent and the majority of third parties appearing on the content, YOU &amp; ME implements verification procedures: ● When downloading a Media, the Creator guarantees that the latter does not present any other third party or, where applicable, that it guarantees that it has proof of the integrity of the consent of the person and his or her majority; ● If a Creator offers content with several third parties, then it may be required that he or she provide proof of the consent of these persons (transfer of image rights and authorization of distribution); ● YOU &amp; ME requires any agency, which presents itself as the agent of a creator registered on the Platform, to have a formal contract concluded with the principal creator, containing an assignment of image rights and an authorization for distribution.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Regarding the verification of the age of Users wishing to have access to a Media containing nudity or having a pornographic nature, if the User already declares on his honor that he is of age at the time of registration, he will also have to submit to a check operated by an artificial intelligence solution when he tries to have access to said content. This solution is based on the analysis of facial features in real time in order to determine the real age of the user. If the age assessment leaves an uncertainty, then the User can contact the support service in order to prove his age by any means.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then sets up random checks, allowing it to analyze the content in more depth, for example.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Finally, in accordance with its status as a hosting provider, YOU &amp; ME acts promptly on any content that is notified to it due to its potentially illegal nature. Each Media contains a button allowing any User to make a notification of illegal content in due form which, if necessary, may lead to the deletion of the Media in the event of manifestly illegal content, or to requests for deletion to the Creator concerned.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8.2.3. Legal guarantee of conformity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Users who are consumers benefit from legal guarantees as defined by Articles L.224-25-12 et seq. of the Consumer Code.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content and conditions of implementation of the legal guarantee of conformity are specified in the Appendix hereto.</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9. Liability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9.1. Liability of YOU &amp; ME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9.1.1. General principles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declines all responsibility, in particular: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In the event of temporary impossibility to access the Platform for technical maintenance operations or updating of published information. Users acknowledge that YOU &amp; ME cannot be held liable in the event of malfunctions or interruptions of the said transmission networks;- In the event of malfunctions or interruption of the User's computer equipment;- In the event of virus attacks or unlawful intrusion into an automated data processing system;- In the event of abnormal use or unlawful exploitation of the Platform by a User or a third party;</w:t>
      </w:r>
      <w:r w:rsidRPr="00541BC9">
        <w:rPr>
          <w:rFonts w:ascii="Arial" w:hAnsi="Arial" w:cs="Arial"/>
          <w:color w:val="000000"/>
          <w:sz w:val="22"/>
          <w:szCs w:val="22"/>
        </w:rPr>
        <w:br/>
        <w:t xml:space="preserve">- In relation to the content of third-party websites to which hypertext links on the Platform refer;- In relation to the Media published or communicated by Users as well as to the Lives disseminated by them;- In relation to the execution of the Sponsorship contract concluded between the Ambassador and a Creator or another Ambassador;- In the event of non-compliance with these T&amp;Cs attributable to the Users;- In the event of delay or non-performance of its obligations,  when the cause of the delay or non-performance is related to a case of force majeure as defined in these </w:t>
      </w:r>
      <w:r w:rsidRPr="00541BC9">
        <w:rPr>
          <w:rFonts w:ascii="Arial" w:hAnsi="Arial" w:cs="Arial"/>
          <w:color w:val="000000"/>
          <w:sz w:val="22"/>
          <w:szCs w:val="22"/>
        </w:rPr>
        <w:lastRenderedPageBreak/>
        <w:t>T&amp;Cs;- In the event of an extraneous cause not attributable to YOU &amp; ME;- In the event of a Creator's failure to comply with the applicable regulations and in particular the professional or ethical rules of his profession;- In the event of unlawful action by a User,  or contractual non-performance of which a User has been guilty, and more particularly in the event of contractual non-performance of the contract concluded between the User and the Creator;- In the event of failure to pay the Subscription Price or the Media Price by the User.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the event of abnormal use or unlawful exploitation of the Platform, the User is then solely responsible for the damage caused to third parties and the consequences of any claims or actions that may arise therefrom.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9.1.2. Hosting status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Users acknowledge that YOU &amp; ME has the status of host within the meaning of Article 6 I 2° of the law of 21 June 2004 for confidence in the digital economy known as LCEN.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As such, YOU &amp; ME reserves the right to remove from the Platform any Media that has been reported to it and that it considers to be manifestly illegal within the meaning of Article 6 I 2° of the LCEN.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Notification of manifestly illegal content by a User or any other third party must be done by clicking on the "..." visible on the Content or by email at the </w:t>
      </w:r>
      <w:proofErr w:type="spellStart"/>
      <w:r w:rsidRPr="00541BC9">
        <w:rPr>
          <w:rFonts w:ascii="Arial" w:hAnsi="Arial" w:cs="Arial"/>
          <w:color w:val="000000"/>
          <w:sz w:val="22"/>
          <w:szCs w:val="22"/>
        </w:rPr>
        <w:t>address</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accordance with Article 6 I 5° of the LCEN, the notification, in order to be valid, must include the following elements: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1. The date of the notification;2. If the notifier is a natural person: his surname, first names, profession, domicile, nationality, date and place of birth; if the applicant is a legal person: its form, name, registered office and the body that legally represents it;3. The name and address of the addressee or, in the case of a legal person, its name and registered office;4. A description of the disputed facts and their precise location;5. The reasons for which the content is to be removed, including the mention of the legal provisions and the justifications of the facts;6. A copy of the correspondence addressed to the author or publisher of the disputed information or activities requesting their interruption, withdrawal or modification, or the justification that the author or publisher could not be contacted.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9.1.3. Disputes between Users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Creator, by using the Platform to publish Media, acknowledges that he or she is engaging the brand image of YOU &amp; ME. The Creator therefore acknowledges that his actions, which do not comply with all the obligations stipulated in this Agreement, may have a detrimental effect on YOU &amp; ME.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the event of a dispute between a Creator and a User, the latter have access to the Messaging Service to exchange with each other in order to resolve the dispute between them.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YOU &amp; </w:t>
      </w:r>
      <w:proofErr w:type="gramStart"/>
      <w:r w:rsidRPr="00541BC9">
        <w:rPr>
          <w:rFonts w:ascii="Arial" w:hAnsi="Arial" w:cs="Arial"/>
          <w:color w:val="000000"/>
          <w:sz w:val="22"/>
          <w:szCs w:val="22"/>
        </w:rPr>
        <w:t>ME invites</w:t>
      </w:r>
      <w:proofErr w:type="gramEnd"/>
      <w:r w:rsidRPr="00541BC9">
        <w:rPr>
          <w:rFonts w:ascii="Arial" w:hAnsi="Arial" w:cs="Arial"/>
          <w:color w:val="000000"/>
          <w:sz w:val="22"/>
          <w:szCs w:val="22"/>
        </w:rPr>
        <w:t xml:space="preserve"> Users to make their best efforts to amicably resolve any dispute between them.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the event that the User(s) does not reach an agreement, each of the Users concerned may contact YOU &amp; ME through YOU &amp; ME customer support. Mandated for this purpose by the Creators, YOU &amp; ME will then intervene in order to try to offer a solution to the Users.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solution proposed by YOU &amp; ME will be binding on both the Creator and the User.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9.2. Responsibility of the User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9.2.1. General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The User is solely responsible for the use he makes of the Platform and the Media, which he expressly accepts and acknowledges.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is informed that YOU &amp; ME is mandated by the Creators to obtain the deletion of Media that would be published by Users on other sites, platforms or social networks in violation of these T&amp;Cs.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9.2.2. Account Suspension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the event of a serious and/or repeated breach by a User of its obligations, YOU &amp; ME may, by operation of law, suspend access to its Account without delay.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suspension will be notified to the User by email to the email address provided when registering on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the event that the User has already been subject to several suspensions in the last three (3) years, YOU &amp; ME reserves the right to unilaterally delete his Account and ban him from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It is specified that the suspension of the Creator's Account is governed by the General Terms of Service.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suspension of the Account results in the impossibility of having access to the Content, whether Subscriptions or Media, without the User being able to claim any compensation.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9.2.3. Deletion of the Account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Any suspension of an Account may give rise, by operation of law and without delay, to the immediate termination of these Terms and Conditions resulting in the definitive closure of the associated Account, in the event that:● the contractual breach on which the suspension is based is of such seriousness that it would prevent the continuation of the contractual relationship. In particular, the following are considered to be grounds for immediate and automatic termination:○ any usurpation of the identity of a third party; ○ any request for payment outside the Platform; ○ any request to a Creator for postal, telephone or electronic contact details (email); ○ any judicial requisition received relating to the actions of the User; ○ any invitation made to a User to use another platform competing with YOU &amp; ME; ○ any infringement of the intellectual property rights or image rights of a third party;</w:t>
      </w:r>
      <w:r w:rsidRPr="00541BC9">
        <w:rPr>
          <w:rFonts w:ascii="Arial" w:hAnsi="Arial" w:cs="Arial"/>
          <w:color w:val="000000"/>
          <w:sz w:val="22"/>
          <w:szCs w:val="22"/>
        </w:rPr>
        <w:br/>
        <w:t>○ any disparagement of the Operator; ○ any request for a physical meeting with a Creator; ○ the accumulation of several warnings over a period of less than three (3) months.● it is proven that the User has been guilty, through the Platform, of an attempted offence or offence punishable by law; ● no satisfactory response is provided by the User within ten (10) days of notification of the suspension decision.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termination of the T&amp;Cs and the closure of the Account automatically and without delay result in the termination of any Subscription in force and the associated General Terms and Conditions of Sale. In the same way, any access to a previously reserved Media will now be prohibited.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10. Force Majeure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ME's liability cannot be implemented if the non-performance or delay in the performance of one of its obligations described in these T&amp;Cs results from a case of force majeure.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Force majeure exists in contractual matters when an event beyond the control of the debtor, which could not reasonably have been foreseen at the time of the conclusion of the Contract and the effects of which cannot be avoided by appropriate measures, prevents the performance of its obligation by the debtor.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If the impediment is temporary, the performance of the obligation is suspended unless the resulting delay justifies the termination of the Contract. If the impediment is definitive, the Contract is automatically terminated and the Parties are released from their obligations under the conditions provided for in Articles 1351 and 1351-1 of the Civil Code.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the event of the occurrence of any of the above-mentioned events, YOU &amp; ME will endeavour to inform the User as soon as possible.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11. Intellectual property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11.1. Intellectual property of any User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The User assigns to the Operator all intellectual property rights relating to the Content, and in particular the Media, that may be published on the Platform, free of charge and not exclusively, under the conditions defined </w:t>
      </w:r>
      <w:proofErr w:type="gramStart"/>
      <w:r w:rsidRPr="00541BC9">
        <w:rPr>
          <w:rFonts w:ascii="Arial" w:hAnsi="Arial" w:cs="Arial"/>
          <w:color w:val="000000"/>
          <w:sz w:val="22"/>
          <w:szCs w:val="22"/>
        </w:rPr>
        <w:t>below:</w:t>
      </w:r>
      <w:proofErr w:type="gramEnd"/>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The right of representation, and in particular without this list being exhaustive: the right to communicate, disseminate and disclose to the public all or part of the Content, for internal or external communication purposes (and in particular via YOU &amp; ME's social networks), for advertising or promotional purposes, and by any technical means known or unknown to date.  and in particular without this list being exhaustive: the right to establish or have established without limitation of number any original, duplicate, or copy of all or part of the photos and by all technical means known or unknown to date.● The right of adaptation is subject to moral rights, without limitation of formats,  Colours and materials accompanied by all captions, texts, recordings, or additions necessary for the finalisation of the photos.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This transfer is valid for the entire world and for the duration of the User's registration on the Platform, for the sole purpose of operating and promoting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This assignment expressly excludes any right to sublicense and by extension any assignment, concession or license that would be granted by the Operator to a third party, for a fee, without the Creator's knowledge (apart from Subscriptions or sales of Media through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11.2. Creators' Intellectual Property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Media published on the Platform by the Creators, including the Private Media created by the Creators, are and remain the exclusive property of the Creators.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Only a license of use is granted to the User, under the conditions specified by the applicable General Terms and Conditions of Sale.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Creators guarantee that they have all the intellectual property rights and, where applicable, the image rights relating to the Media broadcast on the Platform by them.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Except with the prior and express consent of the Creator, the publication of the Media on the Platform, in particular via the Messaging Service, does not confer any property rights of any kind whatsoever on the Users on the Media.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any event, YOU &amp; ME cannot be held liable for an act of counterfeiting or an infringement of image rights, given its simple capacity as host of the Media published by the Creators.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11.3. Users' Intellectual Property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Media published by Users on their Profile or communicated to the Creators as Private Media are and remain the exclusive property of the Users.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11.4. Intellectual Property of YOU &amp; ME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The User acknowledges the intellectual property rights of YOU &amp; ME on the Platform, its components and related elements and waives the right to contest these rights in any form whatsoever.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trademarks, logos, slogans, graphics, photographs, animations, videos, software solutions and texts and any other Media on the Platform, with the exception of the Media published by the Users, are the exclusive intellectual property of YOU &amp; ME and may not be reproduced, used or represented without express authorization under penalty of legal proceedings.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To this end, and as necessary, it is specified that Users are strictly prohibited from: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Reproduce, copy and/or represent, all or part of the Platform;- Translate, adapt, modify or create derivative works from all or part of the Platform;- Decompile, disassemble, reverse engineer all or part of the Platform;- Distribute, broadcast, sell, rent or lend or otherwise exploit all or part of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Any representation or reproduction, in whole or in part, of the Platform and its Media, by any means whatsoever, without the prior express authorisation of YOU &amp; ME, is prohibited and will constitute an infringement punishable by Articles L.335-2 et seq. and Articles L.713-1 et seq. of the Intellectual Property Code.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In particular, YOU &amp; ME expressly prohibits as a database </w:t>
      </w:r>
      <w:proofErr w:type="gramStart"/>
      <w:r w:rsidRPr="00541BC9">
        <w:rPr>
          <w:rFonts w:ascii="Arial" w:hAnsi="Arial" w:cs="Arial"/>
          <w:color w:val="000000"/>
          <w:sz w:val="22"/>
          <w:szCs w:val="22"/>
        </w:rPr>
        <w:t>producer:</w:t>
      </w:r>
      <w:proofErr w:type="gramEnd"/>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 The extraction, by permanent or temporary transfer of all or a qualitatively or quantitatively substantial part of the Platform, or its database including the Media, to another medium, by any means and in any form whatsoever;- The reuse, by making available to the public all or a qualitatively or quantitatively substantial part of the Platform or its databases including the Media, or The reproduction, extraction or reuse, by any means, including methods comparable to scrapping of the Media or other content published on the Platform.Acceptance of these T&amp;W constitutes recognition by the Users of the intellectual property rights of YOU &amp; ME and a </w:t>
      </w:r>
      <w:proofErr w:type="spellStart"/>
      <w:r w:rsidRPr="00541BC9">
        <w:rPr>
          <w:rFonts w:ascii="Arial" w:hAnsi="Arial" w:cs="Arial"/>
          <w:color w:val="000000"/>
          <w:sz w:val="22"/>
          <w:szCs w:val="22"/>
        </w:rPr>
        <w:t>commitment</w:t>
      </w:r>
      <w:proofErr w:type="spellEnd"/>
      <w:r w:rsidRPr="00541BC9">
        <w:rPr>
          <w:rFonts w:ascii="Arial" w:hAnsi="Arial" w:cs="Arial"/>
          <w:color w:val="000000"/>
          <w:sz w:val="22"/>
          <w:szCs w:val="22"/>
        </w:rPr>
        <w:t xml:space="preserve"> to respect </w:t>
      </w:r>
      <w:proofErr w:type="spellStart"/>
      <w:r w:rsidRPr="00541BC9">
        <w:rPr>
          <w:rFonts w:ascii="Arial" w:hAnsi="Arial" w:cs="Arial"/>
          <w:color w:val="000000"/>
          <w:sz w:val="22"/>
          <w:szCs w:val="22"/>
        </w:rPr>
        <w:t>them</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Operator grants a personal, non-exclusive and non-transferable license to Users authorizing them to use the Platform and the information contained therein in accordance with these T&amp;Cs.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This license is granted for the entire world, for the entire duration of this Agreement, in consideration of the payment by the User of the sums to which he may be liable under the terms of these T&amp;Cs and/or T&amp;Cs.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Any other exploitation of the Platform and its Media is excluded from the scope of this license and may not be carried out without the express prior authorization of the Operator.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12. Communication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Users undertake not to use, on the Platform or on any other website, content-sharing platform or social network of any kind whatsoever, the distinctive signs of YOU &amp; ME, including the name "YOU &amp; ME", in particular in the form of a hashtag in direct or indirect relation to erotic </w:t>
      </w:r>
      <w:proofErr w:type="gramStart"/>
      <w:r w:rsidRPr="00541BC9">
        <w:rPr>
          <w:rFonts w:ascii="Arial" w:hAnsi="Arial" w:cs="Arial"/>
          <w:color w:val="000000"/>
          <w:sz w:val="22"/>
          <w:szCs w:val="22"/>
        </w:rPr>
        <w:t>content,  pornographic</w:t>
      </w:r>
      <w:proofErr w:type="gramEnd"/>
      <w:r w:rsidRPr="00541BC9">
        <w:rPr>
          <w:rFonts w:ascii="Arial" w:hAnsi="Arial" w:cs="Arial"/>
          <w:color w:val="000000"/>
          <w:sz w:val="22"/>
          <w:szCs w:val="22"/>
        </w:rPr>
        <w:t xml:space="preserve"> or Unlawful.</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this respect, it is recalled that it is in any case forbidden for any User, Creator, User or Ambassador to publish on the Internet a Media from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13. Protection of personal data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the data controller, processes the personal data of Users.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The entire policy related to the processing of personal data implemented by YOU &amp; ME is detailed in the Platform's Privacy Policy.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Regarding the cookies used on the Platform, the User is invited to consult the Operator's Cookie Charter accessible on the Platform's home page.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14. Use of User Data</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YOU &amp; ME may use any data obtained about a User's activity to improve the Platform and suggest Media or Creators to the User on </w:t>
      </w:r>
      <w:proofErr w:type="spellStart"/>
      <w:r w:rsidRPr="00541BC9">
        <w:rPr>
          <w:rFonts w:ascii="Arial" w:hAnsi="Arial" w:cs="Arial"/>
          <w:color w:val="000000"/>
          <w:sz w:val="22"/>
          <w:szCs w:val="22"/>
        </w:rPr>
        <w:t>its</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Feed</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This data will be kept as Confidential Information, hosted and protected in a secure manner.</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15. Assistance and Support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any event, any question or complaint concerning the use or operation of the Platform may be formulated as follows: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 By email to the </w:t>
      </w:r>
      <w:proofErr w:type="spellStart"/>
      <w:r w:rsidRPr="00541BC9">
        <w:rPr>
          <w:rFonts w:ascii="Arial" w:hAnsi="Arial" w:cs="Arial"/>
          <w:color w:val="000000"/>
          <w:sz w:val="22"/>
          <w:szCs w:val="22"/>
        </w:rPr>
        <w:t>following</w:t>
      </w:r>
      <w:proofErr w:type="spellEnd"/>
      <w:r w:rsidRPr="00541BC9">
        <w:rPr>
          <w:rFonts w:ascii="Arial" w:hAnsi="Arial" w:cs="Arial"/>
          <w:color w:val="000000"/>
          <w:sz w:val="22"/>
          <w:szCs w:val="22"/>
        </w:rPr>
        <w:t xml:space="preserve"> </w:t>
      </w:r>
      <w:proofErr w:type="spellStart"/>
      <w:proofErr w:type="gramStart"/>
      <w:r w:rsidRPr="00541BC9">
        <w:rPr>
          <w:rFonts w:ascii="Arial" w:hAnsi="Arial" w:cs="Arial"/>
          <w:color w:val="000000"/>
          <w:sz w:val="22"/>
          <w:szCs w:val="22"/>
        </w:rPr>
        <w:t>address</w:t>
      </w:r>
      <w:proofErr w:type="spellEnd"/>
      <w:r w:rsidRPr="00541BC9">
        <w:rPr>
          <w:rFonts w:ascii="Arial" w:hAnsi="Arial" w:cs="Arial"/>
          <w:color w:val="000000"/>
          <w:sz w:val="22"/>
          <w:szCs w:val="22"/>
        </w:rPr>
        <w:t>:</w:t>
      </w:r>
      <w:proofErr w:type="gramEnd"/>
      <w:r w:rsidRPr="00541BC9">
        <w:rPr>
          <w:rFonts w:ascii="Arial" w:hAnsi="Arial" w:cs="Arial"/>
          <w:color w:val="000000"/>
          <w:sz w:val="22"/>
          <w:szCs w:val="22"/>
        </w:rPr>
        <w:t xml:space="preserve"> </w:t>
      </w:r>
      <w:proofErr w:type="spellStart"/>
      <w:proofErr w:type="gram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roofErr w:type="gramEnd"/>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16. Validity of the T&amp;Cs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If any of the provisions of these T&amp;Cs are to be declared, in whole or in part, null, illegal or inapplicable with regard to a legislative or regulatory provision in force and/or a court decision having the force of res judicata, it will be deemed unwritten but will in no way affect the validity, legality or enforceability of the other clauses, which will remain fully applicable.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such a case, however, and in order to prevent the T&amp;Cs from surviving in a truncated and/or inconsistent form, the Operator undertakes to include in the T&amp;Cs a new provision tending to reproduce the economy in the initial clause, in compliance with the applicable legal and regulatory provisions, and as soon as possible.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Such a modification or decision does not in any way authorize Users to disregard these General Terms and Conditions of Use.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17. Modification of the T&amp;Cs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These T&amp;Cs apply to any User browsing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T&amp;Cs may be modified and updated by the Operator at any time, in particular to adapt to legislative or regulatory changes.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Users will be notified of any changes to these Terms and Conditions of Use.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applicable T&amp;Cs are those in force at the time of browsing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18. General Provisions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fact that one of the Parties has not required the application of any clause of these T&amp;Cs, whether permanently or temporarily, can in no way be considered as a waiver of said clause.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the event of a difficulty of interpretation between any of the titles appearing at the top of the clauses, and any of them, the titles will be declared non-existent.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Article 19. Jurisdiction and applicable law</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THESE TERMS AND CONDITIONS AS WELL AS THE RELATIONSHIP BETWEEN THE USER AND YOU &amp; ME ARE GOVERNED BY FRENCH LAW. IN THE EVENT OF A DISPUTE, ONLY THE FRENCH COURTS WILL HAVE JURISDICTION.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19.1. Provisions applicable to Users who are consumers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In accordance with Articles L611-1 et seq. and R612-1 et seq. of the French Consumer Code, it is provided that for any dispute of a contractual nature relating to the performance of the sales contract and/or the provision of services that has not been resolved in the context of a complaint previously filed with YOU &amp; ME, the Consumer may have recourse to mediation free of charge.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The Party wishing to implement the mediation process must inform the other party in advance by registered letter with acknowledgement of receipt, indicating the elements of the dispute. As mediation is not mandatory, the User or YOU &amp; ME may withdraw from the process at </w:t>
      </w:r>
      <w:proofErr w:type="spellStart"/>
      <w:r w:rsidRPr="00541BC9">
        <w:rPr>
          <w:rFonts w:ascii="Arial" w:hAnsi="Arial" w:cs="Arial"/>
          <w:color w:val="000000"/>
          <w:sz w:val="22"/>
          <w:szCs w:val="22"/>
        </w:rPr>
        <w:t>any</w:t>
      </w:r>
      <w:proofErr w:type="spellEnd"/>
      <w:r w:rsidRPr="00541BC9">
        <w:rPr>
          <w:rFonts w:ascii="Arial" w:hAnsi="Arial" w:cs="Arial"/>
          <w:color w:val="000000"/>
          <w:sz w:val="22"/>
          <w:szCs w:val="22"/>
        </w:rPr>
        <w:t xml:space="preserve"> time.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He or she will contact the National Association of Mediators (ANM) either:● by post, by writing to 62 rue Tiquetonne 75002 PARIS● by e-mail by filling out the online referral form at the </w:t>
      </w:r>
      <w:proofErr w:type="spellStart"/>
      <w:r w:rsidRPr="00541BC9">
        <w:rPr>
          <w:rFonts w:ascii="Arial" w:hAnsi="Arial" w:cs="Arial"/>
          <w:color w:val="000000"/>
          <w:sz w:val="22"/>
          <w:szCs w:val="22"/>
        </w:rPr>
        <w:t>following</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address</w:t>
      </w:r>
      <w:proofErr w:type="spellEnd"/>
      <w:r w:rsidRPr="00541BC9">
        <w:rPr>
          <w:rFonts w:ascii="Arial" w:hAnsi="Arial" w:cs="Arial"/>
          <w:color w:val="000000"/>
          <w:sz w:val="22"/>
          <w:szCs w:val="22"/>
        </w:rPr>
        <w:t xml:space="preserve"> www.anm-conso.com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any event, the User is informed that the use of a mediator, or any form of attempt to resolve a dispute amicably, is not mandatory, that he may at any time put an end to it, and that this does not deprive him of the right to take legal action.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THE EVENT THAT MEDIATION FAILS OR IS NOT ENVISAGED, THE DISPUTE THAT MAY HAVE GIVEN RISE TO MEDIATION WILL BE ENTRUSTED TO THE COMPETENT COURT DESIGNATED ABOVE.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19.2. Provisions applicable to Users who are professionals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xml:space="preserve">However, prior to any appeal to the arbitral or state judge, the User is invited to contact, as a first step, YOU &amp; ME's Customer Service, available at </w:t>
      </w:r>
      <w:proofErr w:type="spellStart"/>
      <w:r w:rsidRPr="00541BC9">
        <w:rPr>
          <w:rFonts w:ascii="Arial" w:hAnsi="Arial" w:cs="Arial"/>
          <w:color w:val="000000"/>
          <w:sz w:val="22"/>
          <w:szCs w:val="22"/>
        </w:rPr>
        <w:t>this</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address</w:t>
      </w:r>
      <w:proofErr w:type="spellEnd"/>
      <w:r w:rsidRPr="00541BC9">
        <w:rPr>
          <w:rFonts w:ascii="Arial" w:hAnsi="Arial" w:cs="Arial"/>
          <w:color w:val="000000"/>
          <w:sz w:val="22"/>
          <w:szCs w:val="22"/>
        </w:rPr>
        <w:t xml:space="preserve">: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If no agreement is reached, an optional mediation procedure will then be proposed, conducted in a spirit of loyalty and good faith, with a view to reaching an amicable agreement upon the occurrence of any dispute relating to these Terms and Conditions, including its validity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Party wishing to implement the mediation process must inform the other party in advance by registered letter with acknowledgement of receipt, indicating the elements of the dispute.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As mediation is not mandatory, YOU &amp; ME or the User may withdraw from the process at any time.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the event that mediation fails or is not envisaged, the dispute that may have given rise to mediation will be entrusted to the competent court designated above.</w:t>
      </w:r>
      <w:r w:rsidRPr="00541BC9">
        <w:rPr>
          <w:rFonts w:ascii="Arial" w:hAnsi="Arial" w:cs="Arial"/>
          <w:color w:val="000000"/>
          <w:sz w:val="22"/>
          <w:szCs w:val="22"/>
        </w:rPr>
        <w:br/>
      </w:r>
      <w:r w:rsidRPr="00541BC9">
        <w:rPr>
          <w:rFonts w:ascii="Arial" w:hAnsi="Arial" w:cs="Arial"/>
          <w:color w:val="000000"/>
          <w:sz w:val="22"/>
          <w:szCs w:val="22"/>
        </w:rPr>
        <w:br/>
        <w:t>Appendix 1 – Legal guarantee of conformity for Users who are consumers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Apart from the commercial guarantees that YOU &amp; ME may offer for certain Services, the User benefits from legal guarantees as defined by articles L.224-25-12 et seq. of the Consumer Code and detailed below.</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is informed of the application of Article L.224-25-12 of the Consumer Code, which provides for the delivery of goods that comply with the contract as well as the criteria set out in Article L. 224-14. The User may report any lack of conformity existing at the time of the provision of the Service within the meaning of Article L.225-25-10 of the Consumer Code, which appear during the period of provision of the SERVICE as provided for in the General Terms and Conditions of Use.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This warranty also applies to non-conformity resulting from the incorrect integration of the SERVICE into the Customer's digital environment: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when it has been carried out by YOU &amp; ME or under its responsibility; or- when it has been carried out by the User, provided that it results from gaps in the instructions of YOU &amp; ME.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In this regard, pursuant to Articles L.224-25-13 and L.224-25-14 of the Consumer Code, the Service is compliant when: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1° It corresponds to its description, type, quantity and quality, [...] concerning any characteristic provided for in the Contract (Article 5) or that the User can legitimately expect for Services of the same type, having regard to the nature of these Services as well as to the public statements made by YOU &amp; ME or any person upstream in the chain of transactions,  including in advertising or on labelling; 2° It is suitable for any special use sought by the User, brought to the attention of YOU &amp; ME at the latest at the time of the conclusion of the CONTRACT and accepted by the latter; 3° It is delivered with all accessories [...] to be supplied in accordance with the Contract or to which the User can legitimately expect;</w:t>
      </w:r>
      <w:r w:rsidRPr="00541BC9">
        <w:rPr>
          <w:rFonts w:ascii="Arial" w:hAnsi="Arial" w:cs="Arial"/>
          <w:color w:val="000000"/>
          <w:sz w:val="22"/>
          <w:szCs w:val="22"/>
        </w:rPr>
        <w:br/>
        <w:t>4° It is updated in accordance with the Contract and what the User can legitimately expect; 5° It is suitable for the use usually expected of a Service of the same type [...]; 6° It has the qualities that YOU &amp; ME has presented to the User in the form of a trial version or preview before the conclusion of the Contract; 7° It is provided according to the most recent version available at the time of the conclusion of the Contract, unless otherwise agreed by the Parties; 8° It is provided without interruption throughout this period.</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However, YOU &amp; ME is not bound by any public statements mentioned in 1° above if it demonstrates: (a) that it did not know them and was not legitimately in a position to know them; (b) that at the time of the conclusion of the contract, the public declarations had been rectified under conditions comparable to the initial declarations; or (b) that the public statements could not have influenced the purchase decision.</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may not contest compliance by invoking a defect concerning one or more particular characteristics of the Service that he or she has been specifically informed to deviate from the conformity criteria, a deviation to which he or she expressly and separately consented when entering into the Agreement. As such, the Service may experience interruptions during the duration of the provision of the Service in accordance with the General Terms and Conditions of Use.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Throughout the contractual period of provision of the Service, the proof of the conformity of the Service is the responsibility of YOU &amp; ME.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is not responsible for any lack of conformity directly attributable to the incompatibility between the Service and the Client's digital environment and that the User had been previously informed by YOU &amp; ME of the technical compatibility requirements. The User must therefore cooperate with YOU &amp; ME, to the extent reasonably possible, in order to establish whether or not the lack of conformity is caused by the incompatibility in question. In the absence of cooperation, the User will bear the burden of demonstrating the non-compliance of the Service.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the event of a lack of conformity, the User is entitled to bring the Service into compliance or, failing that, to a reduction in the price or the cancellation of the price in accordance with Articles L. 224-25-17 et seq. of the Consumer Code. The User also has the right to suspend payment until YOU &amp; ME complies with its warranty obligations under the conditions of Articles 1219 and 1220 of the Civil Code.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Compliance takes place free of charge, without undue delay following the Client's request and without major inconvenience for him, given the nature and intended use of the Service. The User is not required to pay for the use of the Service during the contractual period during which the Service was not compliant.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may refuse compliance if this is impossible or entails disproportionate costs, in particular with regard to:- the value that the Service would have in the absence of a lack of conformity;- the importance of the lack of conformity.</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lastRenderedPageBreak/>
        <w:t>This refusal is the subject of a reasoned decision in writing or on any durable medium addressed to the User. When these conditions are not respected, the User may, after formal notice, continue the enforcement in kind of the compliance.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has the right to a reduction in the price or to the termination of the Contract (unless the lack of conformity is minor) in the cases and according to the terms and conditions provided for in Article L.224-25-20 of the Consumer Code, i.e., in particular, in the event of refusal to comply or failure by YOU &amp; ME to comply,  in accordance with the above-mentioned article.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is not required to request prior compliance when the lack of conformity is so serious that it justifies an immediate reduction in the price or the termination of the Contract.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User informs YOU &amp; ME of his decision to obtain a price reduction or the termination of the Contract.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price reduction is proportional to the difference between the value of the Service provided and the value of the Service free of defects.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shall reimburse the User and return any other benefits received under the Agreement as soon as possible and at the latest within fourteen (14) days of notification of the decision to terminate the Agreement or obtain the price reduction. Unless expressly agreed by the Customer and at no additional cost, the refund will be made using the same means of payment as the one used for the purchase.</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the event of termination of the Agreement, the User shall refrain from using the Service or making it accessible to third parties.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returns to the User, free of charge and within a reasonable period of time, in a commonly used and machine-readable format, any content provided or created by the User during his or her use of the Service (other than personal data), unless the latter: 1° is of no use outside the context of use of the Service; 2° relates only to the Client's activity when using the Service; or 3° if this content has been aggregated by YOU &amp; ME with other data and can only be disaggregated or can only be disaggregated with disproportionate effort.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YOU &amp; ME undertakes to use the content provided or created by the User (other than personal data) only if it has been generated jointly with other customers and if other customers can continue to use it.</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The provisions of this Article shall be without prejudice to the award of damages.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 </w:t>
      </w:r>
      <w:r w:rsidRPr="00541BC9">
        <w:rPr>
          <w:rFonts w:ascii="Arial" w:hAnsi="Arial" w:cs="Arial"/>
          <w:color w:val="000000"/>
          <w:sz w:val="22"/>
          <w:szCs w:val="22"/>
        </w:rPr>
        <w:br/>
        <w:t>Appendix 2 – Rights and obligations in civil and tax matters of Users</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As an online platform, YOU &amp; ME wishes to provide optimal support to all Users in their use of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As such, YOU &amp; ME would like to inform any Creator who generates income on YOU &amp; ME of its civil and tax obligations, related to the generation of income through the Platform.</w:t>
      </w:r>
    </w:p>
    <w:p w:rsidR="00B06564" w:rsidRPr="00541BC9" w:rsidRDefault="00541BC9">
      <w:pPr>
        <w:pStyle w:val="Corpsdetexte"/>
        <w:rPr>
          <w:rFonts w:ascii="Arial" w:hAnsi="Arial" w:cs="Arial"/>
          <w:color w:val="000000"/>
          <w:sz w:val="22"/>
          <w:szCs w:val="22"/>
        </w:rPr>
      </w:pPr>
      <w:r w:rsidRPr="00541BC9">
        <w:rPr>
          <w:rFonts w:ascii="Arial" w:hAnsi="Arial" w:cs="Arial"/>
          <w:color w:val="000000"/>
          <w:sz w:val="22"/>
          <w:szCs w:val="22"/>
        </w:rPr>
        <w:t>In this case, all the useful information in this area is grouped together in educational sheets recalling the rules applicable to the declaration of income and the payment of social security contributions, specific to the country of residence of the Creator, the Ambassador and the Agency.</w:t>
      </w:r>
    </w:p>
    <w:p w:rsidR="00B06564" w:rsidRPr="00541BC9" w:rsidRDefault="00B06564">
      <w:pPr>
        <w:pStyle w:val="Corpsdetexte"/>
        <w:rPr>
          <w:rFonts w:ascii="Arial" w:hAnsi="Arial" w:cs="Arial"/>
          <w:color w:val="000000"/>
          <w:sz w:val="22"/>
          <w:szCs w:val="22"/>
        </w:rPr>
      </w:pPr>
    </w:p>
    <w:p w:rsidR="00B06564" w:rsidRPr="00541BC9" w:rsidRDefault="00B06564">
      <w:pPr>
        <w:rPr>
          <w:rFonts w:ascii="Arial" w:hAnsi="Arial" w:cs="Arial"/>
          <w:sz w:val="22"/>
          <w:szCs w:val="22"/>
        </w:rPr>
      </w:pPr>
    </w:p>
    <w:sectPr w:rsidR="00B06564" w:rsidRPr="00541BC9">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sans-serif">
    <w:altName w:val="Cambria"/>
    <w:panose1 w:val="020B0604020202020204"/>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A25C9"/>
    <w:multiLevelType w:val="hybridMultilevel"/>
    <w:tmpl w:val="841CB7A8"/>
    <w:lvl w:ilvl="0" w:tplc="FFFFFFFF">
      <w:numFmt w:val="bullet"/>
      <w:lvlText w:val="-"/>
      <w:lvlJc w:val="left"/>
      <w:pPr>
        <w:ind w:left="720" w:hanging="360"/>
      </w:pPr>
      <w:rPr>
        <w:rFonts w:ascii="Poppins;sans-serif" w:eastAsia="NSimSun" w:hAnsi="Poppins;sans-serif"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166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64"/>
    <w:rsid w:val="003903F4"/>
    <w:rsid w:val="003D07A8"/>
    <w:rsid w:val="00541BC9"/>
    <w:rsid w:val="00836452"/>
    <w:rsid w:val="008D044F"/>
    <w:rsid w:val="00B06564"/>
    <w:rsid w:val="00B853E4"/>
    <w:rsid w:val="00C92D0E"/>
    <w:rsid w:val="00CC14CF"/>
    <w:rsid w:val="00DA613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CDCBFD11-CAA9-CA48-9E69-B3AFD209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qFormat/>
    <w:rPr>
      <w:i/>
      <w:iCs/>
    </w:rPr>
  </w:style>
  <w:style w:type="character" w:styleId="lev">
    <w:name w:val="Strong"/>
    <w:qFormat/>
    <w:rPr>
      <w:b/>
      <w:bCs/>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Textedelespacerserv">
    <w:name w:val="Placeholder Text"/>
    <w:basedOn w:val="Policepardfaut"/>
    <w:uiPriority w:val="99"/>
    <w:semiHidden/>
    <w:rsid w:val="003D07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23</Pages>
  <Words>11145</Words>
  <Characters>61302</Characters>
  <Application>Microsoft Office Word</Application>
  <DocSecurity>0</DocSecurity>
  <Lines>510</Lines>
  <Paragraphs>144</Paragraphs>
  <ScaleCrop>false</ScaleCrop>
  <Company/>
  <LinksUpToDate>false</LinksUpToDate>
  <CharactersWithSpaces>72303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Laurent Jaurey</cp:lastModifiedBy>
  <cp:revision>1</cp:revision>
  <dcterms:created xsi:type="dcterms:W3CDTF">2024-04-17T20:11:00Z</dcterms:created>
  <dcterms:modified xsi:type="dcterms:W3CDTF">2026-01-07T12:24:00Z</dcterms:modified>
  <dc:language>fr-FR</dc:language>
</cp:coreProperties>
</file>